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9BE8" w14:textId="79B04DD9" w:rsidR="00443275" w:rsidRPr="00443275" w:rsidRDefault="00B81A5A" w:rsidP="00443275">
      <w:pPr>
        <w:pStyle w:val="Akapitzlist"/>
        <w:spacing w:line="276" w:lineRule="auto"/>
        <w:ind w:left="-284"/>
        <w:jc w:val="right"/>
        <w:rPr>
          <w:rFonts w:ascii="Arial" w:hAnsi="Arial" w:cs="Arial"/>
          <w:b/>
          <w:sz w:val="22"/>
          <w:szCs w:val="22"/>
        </w:rPr>
      </w:pPr>
      <w:r w:rsidRPr="00443275">
        <w:rPr>
          <w:rFonts w:ascii="Arial" w:hAnsi="Arial" w:cs="Arial"/>
          <w:sz w:val="22"/>
          <w:szCs w:val="22"/>
        </w:rPr>
        <w:t xml:space="preserve">         </w:t>
      </w:r>
      <w:r w:rsidRPr="00443275">
        <w:rPr>
          <w:rFonts w:ascii="Arial" w:hAnsi="Arial" w:cs="Arial"/>
          <w:sz w:val="22"/>
          <w:szCs w:val="22"/>
        </w:rPr>
        <w:tab/>
        <w:t xml:space="preserve">  </w:t>
      </w:r>
      <w:r w:rsidR="00443275" w:rsidRPr="00443275">
        <w:rPr>
          <w:rFonts w:ascii="Arial" w:hAnsi="Arial" w:cs="Arial"/>
          <w:sz w:val="22"/>
          <w:szCs w:val="22"/>
        </w:rPr>
        <w:t>Załącznik nr 1 do SWZ</w:t>
      </w:r>
    </w:p>
    <w:p w14:paraId="14CFDDB0" w14:textId="77777777" w:rsidR="00443275" w:rsidRPr="00511280" w:rsidRDefault="00443275" w:rsidP="00443275">
      <w:pPr>
        <w:pStyle w:val="Akapitzlist"/>
        <w:spacing w:line="276" w:lineRule="auto"/>
        <w:ind w:left="0"/>
        <w:jc w:val="center"/>
        <w:rPr>
          <w:rFonts w:ascii="Arial" w:hAnsi="Arial" w:cs="Arial"/>
          <w:b/>
        </w:rPr>
      </w:pPr>
      <w:r w:rsidRPr="00511280">
        <w:rPr>
          <w:rFonts w:ascii="Arial" w:hAnsi="Arial" w:cs="Arial"/>
          <w:b/>
        </w:rPr>
        <w:t>Opis przedmiotu zamówienia</w:t>
      </w:r>
    </w:p>
    <w:p w14:paraId="05786A94" w14:textId="77777777" w:rsidR="00443275" w:rsidRPr="00511280" w:rsidRDefault="00443275" w:rsidP="00443275">
      <w:pPr>
        <w:spacing w:line="276" w:lineRule="auto"/>
        <w:jc w:val="both"/>
        <w:rPr>
          <w:rFonts w:ascii="Arial" w:hAnsi="Arial" w:cs="Arial"/>
          <w:bCs/>
        </w:rPr>
      </w:pPr>
    </w:p>
    <w:p w14:paraId="779D67BC" w14:textId="77777777" w:rsidR="00443275" w:rsidRPr="00511280" w:rsidRDefault="00443275" w:rsidP="00751507">
      <w:pPr>
        <w:pStyle w:val="Tekstpodstawowy"/>
        <w:numPr>
          <w:ilvl w:val="0"/>
          <w:numId w:val="5"/>
        </w:numPr>
        <w:spacing w:before="120" w:line="360" w:lineRule="auto"/>
        <w:rPr>
          <w:rFonts w:ascii="Arial" w:hAnsi="Arial" w:cs="Arial"/>
          <w:b/>
          <w:color w:val="auto"/>
          <w:sz w:val="20"/>
          <w:lang w:val="pl-PL"/>
        </w:rPr>
      </w:pPr>
      <w:r w:rsidRPr="00511280">
        <w:rPr>
          <w:rFonts w:ascii="Arial" w:hAnsi="Arial" w:cs="Arial"/>
          <w:b/>
          <w:color w:val="auto"/>
          <w:sz w:val="20"/>
          <w:lang w:val="pl-PL"/>
        </w:rPr>
        <w:t>Przedmiot i zakres zamówienia</w:t>
      </w:r>
    </w:p>
    <w:p w14:paraId="2E98CC99" w14:textId="78737305" w:rsidR="00EA417A" w:rsidRPr="00511280" w:rsidRDefault="00443275" w:rsidP="0003239B">
      <w:pPr>
        <w:pStyle w:val="Tekstpodstawowy"/>
        <w:numPr>
          <w:ilvl w:val="1"/>
          <w:numId w:val="5"/>
        </w:numPr>
        <w:spacing w:before="120" w:line="360" w:lineRule="auto"/>
        <w:rPr>
          <w:rFonts w:ascii="Arial" w:hAnsi="Arial" w:cs="Arial"/>
          <w:color w:val="auto"/>
          <w:sz w:val="20"/>
        </w:rPr>
      </w:pPr>
      <w:r w:rsidRPr="00511280">
        <w:rPr>
          <w:rFonts w:ascii="Arial" w:hAnsi="Arial" w:cs="Arial"/>
          <w:color w:val="auto"/>
          <w:sz w:val="20"/>
        </w:rPr>
        <w:t xml:space="preserve">Przedmiotem zamówienia jest zadanie o nazwie </w:t>
      </w:r>
      <w:r w:rsidRPr="00511280">
        <w:rPr>
          <w:rFonts w:ascii="Arial" w:hAnsi="Arial" w:cs="Arial"/>
          <w:b/>
          <w:color w:val="auto"/>
          <w:sz w:val="20"/>
        </w:rPr>
        <w:t>„</w:t>
      </w:r>
      <w:r w:rsidR="00990106" w:rsidRPr="00511280">
        <w:rPr>
          <w:rFonts w:ascii="Arial" w:hAnsi="Arial" w:cs="Arial"/>
          <w:b/>
          <w:color w:val="auto"/>
          <w:sz w:val="20"/>
        </w:rPr>
        <w:t>Zakup</w:t>
      </w:r>
      <w:r w:rsidR="00511280" w:rsidRPr="00511280">
        <w:rPr>
          <w:rFonts w:ascii="Arial" w:hAnsi="Arial" w:cs="Arial"/>
          <w:b/>
          <w:color w:val="auto"/>
          <w:sz w:val="20"/>
        </w:rPr>
        <w:t xml:space="preserve"> i montaż</w:t>
      </w:r>
      <w:r w:rsidR="00990106" w:rsidRPr="00511280">
        <w:rPr>
          <w:rFonts w:ascii="Arial" w:hAnsi="Arial" w:cs="Arial"/>
          <w:b/>
          <w:color w:val="auto"/>
          <w:sz w:val="20"/>
        </w:rPr>
        <w:t xml:space="preserve"> </w:t>
      </w:r>
      <w:r w:rsidR="00A91DA4" w:rsidRPr="00511280">
        <w:rPr>
          <w:rFonts w:ascii="Arial" w:hAnsi="Arial" w:cs="Arial"/>
          <w:b/>
          <w:color w:val="auto"/>
          <w:sz w:val="20"/>
        </w:rPr>
        <w:t>klimatyzatorów typu split</w:t>
      </w:r>
      <w:r w:rsidR="00990106" w:rsidRPr="00511280">
        <w:rPr>
          <w:rFonts w:ascii="Arial" w:hAnsi="Arial" w:cs="Arial"/>
          <w:b/>
          <w:color w:val="auto"/>
          <w:sz w:val="20"/>
        </w:rPr>
        <w:t xml:space="preserve"> na koncesjonwane stacje paliw</w:t>
      </w:r>
      <w:r w:rsidR="00EA417A" w:rsidRPr="00511280">
        <w:rPr>
          <w:rFonts w:ascii="Arial" w:hAnsi="Arial" w:cs="Arial"/>
          <w:b/>
          <w:color w:val="auto"/>
          <w:sz w:val="20"/>
        </w:rPr>
        <w:t>“</w:t>
      </w:r>
    </w:p>
    <w:p w14:paraId="1BCB27CC" w14:textId="7BE58128" w:rsidR="00443275" w:rsidRPr="00511280" w:rsidRDefault="00443275" w:rsidP="00511280">
      <w:pPr>
        <w:pStyle w:val="Tekstpodstawowy"/>
        <w:numPr>
          <w:ilvl w:val="1"/>
          <w:numId w:val="5"/>
        </w:numPr>
        <w:spacing w:before="120" w:line="360" w:lineRule="auto"/>
        <w:rPr>
          <w:rFonts w:ascii="Arial" w:hAnsi="Arial" w:cs="Arial"/>
          <w:color w:val="auto"/>
          <w:sz w:val="20"/>
        </w:rPr>
      </w:pPr>
      <w:r w:rsidRPr="00511280">
        <w:rPr>
          <w:rFonts w:ascii="Arial" w:hAnsi="Arial" w:cs="Arial"/>
          <w:color w:val="auto"/>
          <w:sz w:val="20"/>
        </w:rPr>
        <w:t>W zakres przedmiotu zamówienia wchodzi:</w:t>
      </w:r>
    </w:p>
    <w:p w14:paraId="3D9067B2" w14:textId="2B9BA046" w:rsidR="00990106" w:rsidRPr="00511280" w:rsidRDefault="00990106" w:rsidP="00990106">
      <w:pPr>
        <w:pStyle w:val="Akapitzlist"/>
        <w:numPr>
          <w:ilvl w:val="0"/>
          <w:numId w:val="20"/>
        </w:numPr>
        <w:spacing w:before="120" w:line="360" w:lineRule="auto"/>
        <w:jc w:val="both"/>
        <w:rPr>
          <w:rFonts w:ascii="Arial" w:hAnsi="Arial" w:cs="Arial"/>
        </w:rPr>
      </w:pPr>
      <w:r w:rsidRPr="00511280">
        <w:rPr>
          <w:rFonts w:ascii="Arial" w:hAnsi="Arial" w:cs="Arial"/>
        </w:rPr>
        <w:t>Zakup</w:t>
      </w:r>
      <w:r w:rsidR="00A91DA4" w:rsidRPr="00511280">
        <w:rPr>
          <w:rFonts w:ascii="Arial" w:hAnsi="Arial" w:cs="Arial"/>
        </w:rPr>
        <w:t xml:space="preserve"> klimatyzatorów typu </w:t>
      </w:r>
      <w:proofErr w:type="spellStart"/>
      <w:r w:rsidR="00A91DA4" w:rsidRPr="00511280">
        <w:rPr>
          <w:rFonts w:ascii="Arial" w:hAnsi="Arial" w:cs="Arial"/>
        </w:rPr>
        <w:t>split</w:t>
      </w:r>
      <w:proofErr w:type="spellEnd"/>
      <w:r w:rsidR="00444533" w:rsidRPr="00511280">
        <w:rPr>
          <w:rFonts w:ascii="Arial" w:hAnsi="Arial" w:cs="Arial"/>
        </w:rPr>
        <w:t xml:space="preserve"> w ilości </w:t>
      </w:r>
      <w:r w:rsidR="00B00940" w:rsidRPr="00511280">
        <w:rPr>
          <w:rFonts w:ascii="Arial" w:hAnsi="Arial" w:cs="Arial"/>
        </w:rPr>
        <w:t>18</w:t>
      </w:r>
      <w:r w:rsidR="00A34D50" w:rsidRPr="00511280">
        <w:rPr>
          <w:rFonts w:ascii="Arial" w:hAnsi="Arial" w:cs="Arial"/>
        </w:rPr>
        <w:t xml:space="preserve"> </w:t>
      </w:r>
      <w:r w:rsidR="00444533" w:rsidRPr="00511280">
        <w:rPr>
          <w:rFonts w:ascii="Arial" w:hAnsi="Arial" w:cs="Arial"/>
        </w:rPr>
        <w:t xml:space="preserve">szt. Lokalizacja Stacji wymieniona w załączniku Nr </w:t>
      </w:r>
      <w:r w:rsidR="00A34D50" w:rsidRPr="00511280">
        <w:rPr>
          <w:rFonts w:ascii="Arial" w:hAnsi="Arial" w:cs="Arial"/>
        </w:rPr>
        <w:t>1.</w:t>
      </w:r>
      <w:r w:rsidR="00444533" w:rsidRPr="00511280">
        <w:rPr>
          <w:rFonts w:ascii="Arial" w:hAnsi="Arial" w:cs="Arial"/>
        </w:rPr>
        <w:t xml:space="preserve"> </w:t>
      </w:r>
    </w:p>
    <w:p w14:paraId="68CD6EDF" w14:textId="77777777" w:rsidR="00690251" w:rsidRPr="00511280" w:rsidRDefault="00690251" w:rsidP="00690251">
      <w:pPr>
        <w:pStyle w:val="Akapitzlist"/>
        <w:spacing w:before="120" w:line="360" w:lineRule="auto"/>
        <w:jc w:val="both"/>
        <w:rPr>
          <w:rFonts w:ascii="Arial" w:hAnsi="Arial" w:cs="Arial"/>
        </w:rPr>
      </w:pPr>
    </w:p>
    <w:p w14:paraId="791BD847" w14:textId="28D2575B" w:rsidR="00A91DA4" w:rsidRPr="00511280" w:rsidRDefault="00A91DA4" w:rsidP="00690251">
      <w:pPr>
        <w:pStyle w:val="Akapitzlist"/>
        <w:spacing w:before="120" w:line="360" w:lineRule="auto"/>
        <w:jc w:val="both"/>
        <w:rPr>
          <w:rFonts w:ascii="Arial" w:hAnsi="Arial" w:cs="Arial"/>
        </w:rPr>
      </w:pPr>
      <w:r w:rsidRPr="00511280">
        <w:rPr>
          <w:rFonts w:ascii="Arial" w:hAnsi="Arial" w:cs="Arial"/>
        </w:rPr>
        <w:t>Dane techniczne klimatyzatorów:</w:t>
      </w:r>
    </w:p>
    <w:p w14:paraId="205E7DD6" w14:textId="77777777" w:rsidR="00A91DA4" w:rsidRPr="00511280" w:rsidRDefault="00A91DA4" w:rsidP="00A91DA4">
      <w:pPr>
        <w:pStyle w:val="Punktowaniepoz1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511280">
        <w:rPr>
          <w:rFonts w:ascii="Arial" w:hAnsi="Arial" w:cs="Arial"/>
          <w:sz w:val="20"/>
          <w:szCs w:val="20"/>
        </w:rPr>
        <w:t xml:space="preserve">klimatyzator z funkcją chłodzenia i grzania </w:t>
      </w:r>
    </w:p>
    <w:p w14:paraId="4A113D75" w14:textId="52496361" w:rsidR="00A91DA4" w:rsidRPr="00511280" w:rsidRDefault="00A91DA4" w:rsidP="00A91DA4">
      <w:pPr>
        <w:pStyle w:val="Punktowaniepoz1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511280">
        <w:rPr>
          <w:rFonts w:ascii="Arial" w:hAnsi="Arial" w:cs="Arial"/>
          <w:sz w:val="20"/>
          <w:szCs w:val="20"/>
        </w:rPr>
        <w:t xml:space="preserve">moc chłodzenia </w:t>
      </w:r>
      <w:r w:rsidR="002411AD">
        <w:rPr>
          <w:rFonts w:ascii="Arial" w:hAnsi="Arial" w:cs="Arial"/>
          <w:sz w:val="20"/>
          <w:szCs w:val="20"/>
        </w:rPr>
        <w:t xml:space="preserve">min. </w:t>
      </w:r>
      <w:r w:rsidRPr="00511280">
        <w:rPr>
          <w:rFonts w:ascii="Arial" w:hAnsi="Arial" w:cs="Arial"/>
          <w:sz w:val="20"/>
          <w:szCs w:val="20"/>
        </w:rPr>
        <w:t xml:space="preserve">3,5kW, moc grzania </w:t>
      </w:r>
      <w:r w:rsidR="002411AD">
        <w:rPr>
          <w:rFonts w:ascii="Arial" w:hAnsi="Arial" w:cs="Arial"/>
          <w:sz w:val="20"/>
          <w:szCs w:val="20"/>
        </w:rPr>
        <w:t xml:space="preserve">min. </w:t>
      </w:r>
      <w:r w:rsidRPr="00511280">
        <w:rPr>
          <w:rFonts w:ascii="Arial" w:hAnsi="Arial" w:cs="Arial"/>
          <w:sz w:val="20"/>
          <w:szCs w:val="20"/>
        </w:rPr>
        <w:t xml:space="preserve">3,8kW </w:t>
      </w:r>
    </w:p>
    <w:p w14:paraId="5F385E7F" w14:textId="77777777" w:rsidR="00A91DA4" w:rsidRPr="00511280" w:rsidRDefault="00A91DA4" w:rsidP="00A91DA4">
      <w:pPr>
        <w:pStyle w:val="Punktowaniepoz1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511280">
        <w:rPr>
          <w:rFonts w:ascii="Arial" w:hAnsi="Arial" w:cs="Arial"/>
          <w:sz w:val="20"/>
          <w:szCs w:val="20"/>
        </w:rPr>
        <w:t xml:space="preserve">możliwość regulacji mocy, </w:t>
      </w:r>
    </w:p>
    <w:p w14:paraId="377269DA" w14:textId="6E5640BB" w:rsidR="00A91DA4" w:rsidRPr="00511280" w:rsidRDefault="00A91DA4" w:rsidP="00A91DA4">
      <w:pPr>
        <w:pStyle w:val="Punktowaniepoz1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511280">
        <w:rPr>
          <w:rFonts w:ascii="Arial" w:hAnsi="Arial" w:cs="Arial"/>
          <w:sz w:val="20"/>
          <w:szCs w:val="20"/>
        </w:rPr>
        <w:t xml:space="preserve">klasa energetyczna </w:t>
      </w:r>
      <w:r w:rsidR="0075141A" w:rsidRPr="00511280">
        <w:rPr>
          <w:rFonts w:ascii="Arial" w:hAnsi="Arial" w:cs="Arial"/>
          <w:sz w:val="20"/>
          <w:szCs w:val="20"/>
        </w:rPr>
        <w:t>A+++/</w:t>
      </w:r>
      <w:r w:rsidRPr="00511280">
        <w:rPr>
          <w:rFonts w:ascii="Arial" w:hAnsi="Arial" w:cs="Arial"/>
          <w:sz w:val="20"/>
          <w:szCs w:val="20"/>
        </w:rPr>
        <w:t xml:space="preserve">A++/A+, filtr </w:t>
      </w:r>
      <w:proofErr w:type="spellStart"/>
      <w:r w:rsidRPr="00511280">
        <w:rPr>
          <w:rFonts w:ascii="Arial" w:hAnsi="Arial" w:cs="Arial"/>
          <w:sz w:val="20"/>
          <w:szCs w:val="20"/>
        </w:rPr>
        <w:t>zimnokatalistyczny</w:t>
      </w:r>
      <w:proofErr w:type="spellEnd"/>
      <w:r w:rsidRPr="00511280">
        <w:rPr>
          <w:rFonts w:ascii="Arial" w:hAnsi="Arial" w:cs="Arial"/>
          <w:sz w:val="20"/>
          <w:szCs w:val="20"/>
        </w:rPr>
        <w:t xml:space="preserve">, filtr </w:t>
      </w:r>
      <w:proofErr w:type="spellStart"/>
      <w:r w:rsidRPr="00511280">
        <w:rPr>
          <w:rFonts w:ascii="Arial" w:hAnsi="Arial" w:cs="Arial"/>
          <w:sz w:val="20"/>
          <w:szCs w:val="20"/>
        </w:rPr>
        <w:t>hepa</w:t>
      </w:r>
      <w:proofErr w:type="spellEnd"/>
      <w:r w:rsidRPr="00511280">
        <w:rPr>
          <w:rFonts w:ascii="Arial" w:hAnsi="Arial" w:cs="Arial"/>
          <w:sz w:val="20"/>
          <w:szCs w:val="20"/>
        </w:rPr>
        <w:t xml:space="preserve">, nawiew 3D, </w:t>
      </w:r>
    </w:p>
    <w:p w14:paraId="103994C7" w14:textId="2F31078C" w:rsidR="00A91DA4" w:rsidRPr="00511280" w:rsidRDefault="0075141A" w:rsidP="00A91DA4">
      <w:pPr>
        <w:pStyle w:val="Punktowaniepoz1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511280">
        <w:rPr>
          <w:rFonts w:ascii="Arial" w:hAnsi="Arial" w:cs="Arial"/>
          <w:sz w:val="20"/>
          <w:szCs w:val="20"/>
        </w:rPr>
        <w:t xml:space="preserve">minimalny </w:t>
      </w:r>
      <w:r w:rsidR="00A91DA4" w:rsidRPr="00511280">
        <w:rPr>
          <w:rFonts w:ascii="Arial" w:hAnsi="Arial" w:cs="Arial"/>
          <w:sz w:val="20"/>
          <w:szCs w:val="20"/>
        </w:rPr>
        <w:t xml:space="preserve">zakres temperatur pracy od -15 do +50 stopni C dla chłodzenia oraz od -25 do +30 stopni C dla ogrzewania, </w:t>
      </w:r>
    </w:p>
    <w:p w14:paraId="75411752" w14:textId="64766025" w:rsidR="00A91DA4" w:rsidRPr="00511280" w:rsidRDefault="00A91DA4" w:rsidP="00A91DA4">
      <w:pPr>
        <w:pStyle w:val="Punktowaniepoz1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511280">
        <w:rPr>
          <w:rFonts w:ascii="Arial" w:hAnsi="Arial" w:cs="Arial"/>
          <w:sz w:val="20"/>
          <w:szCs w:val="20"/>
        </w:rPr>
        <w:t xml:space="preserve">wielofunkcyjny pilot, </w:t>
      </w:r>
    </w:p>
    <w:p w14:paraId="70B157A3" w14:textId="0C0D4C9F" w:rsidR="00A91DA4" w:rsidRPr="00511280" w:rsidRDefault="00A91DA4" w:rsidP="00A91DA4">
      <w:pPr>
        <w:pStyle w:val="Punktowaniepoz1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511280">
        <w:rPr>
          <w:rFonts w:ascii="Arial" w:hAnsi="Arial" w:cs="Arial"/>
          <w:sz w:val="20"/>
          <w:szCs w:val="20"/>
        </w:rPr>
        <w:t>odprowadzenie skroplin na zewnątrz (rurka do poziomu +30cm nad poziom terenu, ),</w:t>
      </w:r>
    </w:p>
    <w:p w14:paraId="5E7BE9EB" w14:textId="687DF069" w:rsidR="00A91DA4" w:rsidRPr="00511280" w:rsidRDefault="00A91DA4" w:rsidP="00A91DA4">
      <w:pPr>
        <w:pStyle w:val="Punktowaniepoz1"/>
        <w:numPr>
          <w:ilvl w:val="0"/>
          <w:numId w:val="24"/>
        </w:numPr>
        <w:rPr>
          <w:rFonts w:ascii="Arial" w:hAnsi="Arial" w:cs="Arial"/>
          <w:sz w:val="20"/>
          <w:szCs w:val="20"/>
        </w:rPr>
      </w:pPr>
      <w:r w:rsidRPr="00511280">
        <w:rPr>
          <w:rFonts w:ascii="Arial" w:hAnsi="Arial" w:cs="Arial"/>
          <w:sz w:val="20"/>
          <w:szCs w:val="20"/>
        </w:rPr>
        <w:t>jednostka zewnętrzna klimatyzatora (jednostka zewnętrzna klimatyzatora umieszczona na systemowych wspornikach malowanych proszkowo w kolorze zbliżonym do elewacyjnego i montowanych do konstrukcji stalowej ramy kontenerowej)</w:t>
      </w:r>
    </w:p>
    <w:p w14:paraId="06C5CBDF" w14:textId="77777777" w:rsidR="00511280" w:rsidRPr="00511280" w:rsidRDefault="00511280" w:rsidP="00511280">
      <w:pPr>
        <w:pStyle w:val="Punktowaniepoz1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p w14:paraId="6085ED2B" w14:textId="54D5351F" w:rsidR="00511280" w:rsidRPr="00511280" w:rsidRDefault="00511280" w:rsidP="00511280">
      <w:pPr>
        <w:pStyle w:val="Punktowaniepoz1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11280">
        <w:rPr>
          <w:rFonts w:ascii="Arial" w:hAnsi="Arial" w:cs="Arial"/>
          <w:sz w:val="20"/>
          <w:szCs w:val="20"/>
        </w:rPr>
        <w:t>Montaż klimatyzacji na lokalizacjach zgodnie z załącznikiem Nr 1, w tym:</w:t>
      </w:r>
    </w:p>
    <w:p w14:paraId="358FEC0F" w14:textId="77777777" w:rsidR="00511280" w:rsidRPr="00511280" w:rsidRDefault="00511280" w:rsidP="0051128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montaż uchwytów do jednostki wewnętrznej i jednostki zewnętrznej,</w:t>
      </w:r>
    </w:p>
    <w:p w14:paraId="6D5FC39A" w14:textId="77777777" w:rsidR="00511280" w:rsidRPr="00511280" w:rsidRDefault="00511280" w:rsidP="0051128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montaż orurowania do klimatyzatora oraz elementów niezbędnych do prawidłowej pracy instalacji chłodniczej,</w:t>
      </w:r>
    </w:p>
    <w:p w14:paraId="0DDFE814" w14:textId="77777777" w:rsidR="00511280" w:rsidRPr="00511280" w:rsidRDefault="00511280" w:rsidP="0051128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wykonanie instalacji elektrycznej do jednostki zewnętrznej, jednostki wewnętrznej,</w:t>
      </w:r>
    </w:p>
    <w:p w14:paraId="61D707ED" w14:textId="77777777" w:rsidR="00511280" w:rsidRPr="00511280" w:rsidRDefault="00511280" w:rsidP="0051128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montaż korytek kablowych,</w:t>
      </w:r>
    </w:p>
    <w:p w14:paraId="115805F0" w14:textId="77777777" w:rsidR="00511280" w:rsidRPr="00511280" w:rsidRDefault="00511280" w:rsidP="0051128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wykonanie instalacji odpływu skroplin rurą PCV, wykonanie osłon rur instalacji freonowej w taki sposób, aby skropliny nie opadały na elewację budynku (wykonanie grawitacyjnego odpływu skroplin),</w:t>
      </w:r>
    </w:p>
    <w:p w14:paraId="78E87ECF" w14:textId="77777777" w:rsidR="00511280" w:rsidRPr="00511280" w:rsidRDefault="00511280" w:rsidP="0051128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sprawdzenie szczelności układu chłodzenia,</w:t>
      </w:r>
    </w:p>
    <w:p w14:paraId="2DB9AE64" w14:textId="72EEAFF5" w:rsidR="00511280" w:rsidRPr="00511280" w:rsidRDefault="00511280" w:rsidP="0051128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osuszenie i napełnienie czynnikiem chłodniczym,</w:t>
      </w:r>
    </w:p>
    <w:p w14:paraId="4B0B8075" w14:textId="77777777" w:rsidR="00A91DA4" w:rsidRPr="00511280" w:rsidRDefault="00A91DA4" w:rsidP="00A91DA4">
      <w:pPr>
        <w:pStyle w:val="Punktowaniepoz1"/>
        <w:numPr>
          <w:ilvl w:val="0"/>
          <w:numId w:val="0"/>
        </w:numPr>
        <w:ind w:left="1152"/>
        <w:rPr>
          <w:rFonts w:ascii="Arial" w:hAnsi="Arial" w:cs="Arial"/>
          <w:sz w:val="20"/>
          <w:szCs w:val="20"/>
        </w:rPr>
      </w:pPr>
    </w:p>
    <w:p w14:paraId="44185FCD" w14:textId="40FE1BC7" w:rsidR="00443275" w:rsidRPr="00511280" w:rsidRDefault="008C3F3B" w:rsidP="00443275">
      <w:pPr>
        <w:pStyle w:val="Tekstpodstawowy"/>
        <w:numPr>
          <w:ilvl w:val="0"/>
          <w:numId w:val="5"/>
        </w:numPr>
        <w:spacing w:before="120" w:line="276" w:lineRule="auto"/>
        <w:rPr>
          <w:rFonts w:ascii="Arial" w:hAnsi="Arial" w:cs="Arial"/>
          <w:b/>
          <w:color w:val="auto"/>
          <w:sz w:val="20"/>
        </w:rPr>
      </w:pPr>
      <w:r w:rsidRPr="00511280">
        <w:rPr>
          <w:rFonts w:ascii="Arial" w:hAnsi="Arial" w:cs="Arial"/>
          <w:b/>
          <w:color w:val="auto"/>
          <w:sz w:val="20"/>
        </w:rPr>
        <w:t>Ustalenia dodatkowe</w:t>
      </w:r>
    </w:p>
    <w:p w14:paraId="004B1966" w14:textId="77777777" w:rsidR="008C3F3B" w:rsidRPr="00511280" w:rsidRDefault="008C3F3B" w:rsidP="008C3F3B">
      <w:pPr>
        <w:pStyle w:val="Tekstpodstawowy"/>
        <w:spacing w:before="120" w:line="276" w:lineRule="auto"/>
        <w:ind w:left="432"/>
        <w:rPr>
          <w:rFonts w:ascii="Arial" w:hAnsi="Arial" w:cs="Arial"/>
          <w:b/>
          <w:color w:val="auto"/>
          <w:sz w:val="20"/>
        </w:rPr>
      </w:pPr>
    </w:p>
    <w:p w14:paraId="25539154" w14:textId="3579A5C3" w:rsidR="008C3F3B" w:rsidRPr="00511280" w:rsidRDefault="008C3F3B" w:rsidP="00511280">
      <w:pPr>
        <w:pStyle w:val="Akapitzlist"/>
        <w:numPr>
          <w:ilvl w:val="1"/>
          <w:numId w:val="5"/>
        </w:numPr>
        <w:spacing w:line="360" w:lineRule="auto"/>
        <w:rPr>
          <w:rFonts w:ascii="Arial" w:hAnsi="Arial" w:cs="Arial"/>
        </w:rPr>
      </w:pPr>
      <w:r w:rsidRPr="00511280">
        <w:rPr>
          <w:rFonts w:ascii="Arial" w:hAnsi="Arial" w:cs="Arial"/>
        </w:rPr>
        <w:t>W ramach realizacji dostawy urządzenia Dostawca  zobowiązuje się do przekazania</w:t>
      </w:r>
    </w:p>
    <w:p w14:paraId="1B1ADC98" w14:textId="30BB89A6" w:rsidR="008C3F3B" w:rsidRPr="00511280" w:rsidRDefault="008C3F3B" w:rsidP="00511280">
      <w:pPr>
        <w:pStyle w:val="Akapitzlist"/>
        <w:spacing w:line="360" w:lineRule="auto"/>
        <w:ind w:left="432"/>
        <w:rPr>
          <w:rFonts w:ascii="Arial" w:hAnsi="Arial" w:cs="Arial"/>
        </w:rPr>
      </w:pPr>
      <w:r w:rsidRPr="00511280">
        <w:rPr>
          <w:rFonts w:ascii="Arial" w:hAnsi="Arial" w:cs="Arial"/>
        </w:rPr>
        <w:lastRenderedPageBreak/>
        <w:t>sporządzonej w języku polskim następującej dokumentacji technicznej</w:t>
      </w:r>
      <w:r w:rsidR="00511280" w:rsidRPr="00511280">
        <w:rPr>
          <w:rFonts w:ascii="Arial" w:hAnsi="Arial" w:cs="Arial"/>
        </w:rPr>
        <w:t>:</w:t>
      </w:r>
    </w:p>
    <w:p w14:paraId="32D6E8AE" w14:textId="216627FD" w:rsidR="00511280" w:rsidRPr="00511280" w:rsidRDefault="00511280" w:rsidP="00511280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techniczną dokumentację powykonawczą podpisaną przez Wykonawcę oraz</w:t>
      </w:r>
    </w:p>
    <w:p w14:paraId="79A93A24" w14:textId="77777777" w:rsidR="00511280" w:rsidRPr="00511280" w:rsidRDefault="00511280" w:rsidP="00511280">
      <w:pPr>
        <w:pStyle w:val="Akapitzlist"/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zaakceptowaną przez przedstawiciela Zamawiającego,</w:t>
      </w:r>
    </w:p>
    <w:p w14:paraId="6C287C99" w14:textId="011E1F58" w:rsidR="00511280" w:rsidRPr="00511280" w:rsidRDefault="00511280" w:rsidP="00511280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karty techniczne zamontowanych urządzeń wraz z podaniem ich charakterystycznych parametrów oraz ilości czynnika chłodniczego,</w:t>
      </w:r>
    </w:p>
    <w:p w14:paraId="6840EDCB" w14:textId="19AEFD94" w:rsidR="00511280" w:rsidRPr="00511280" w:rsidRDefault="00511280" w:rsidP="00511280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deklarację zgodności i inne wymagane certyfikaty w języku polskim.</w:t>
      </w:r>
    </w:p>
    <w:p w14:paraId="1DEF7A76" w14:textId="60EA3851" w:rsidR="00511280" w:rsidRPr="00511280" w:rsidRDefault="00511280" w:rsidP="00511280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warunki gwarancji z uzupełnioną kartą gwarancyjną,</w:t>
      </w:r>
    </w:p>
    <w:p w14:paraId="0739C20F" w14:textId="160EE410" w:rsidR="00511280" w:rsidRPr="00511280" w:rsidRDefault="00511280" w:rsidP="00511280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instrukcję obsługi w języku polskim;</w:t>
      </w:r>
    </w:p>
    <w:p w14:paraId="4DD66DF9" w14:textId="10FA66BA" w:rsidR="00511280" w:rsidRPr="00511280" w:rsidRDefault="00511280" w:rsidP="00511280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zakres szkolenia i wykaz pracowników Zamawiającego, których przeszkolono w obsłudze przedmiotu zamówienia,</w:t>
      </w:r>
    </w:p>
    <w:p w14:paraId="3645CFF6" w14:textId="0FF41213" w:rsidR="00511280" w:rsidRPr="00511280" w:rsidRDefault="00511280" w:rsidP="00511280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dokumenty wydane przez producenta poświadczające datę produkcji sprzętu. Sprzęt musi być wyprodukowany nie wcześniej niż 6 miesięcy przed upływem terminu składania ofert.</w:t>
      </w:r>
    </w:p>
    <w:p w14:paraId="7CD2821F" w14:textId="77777777" w:rsidR="00511280" w:rsidRPr="00511280" w:rsidRDefault="00511280" w:rsidP="00511280">
      <w:pPr>
        <w:pStyle w:val="Akapitzlist"/>
        <w:spacing w:line="360" w:lineRule="auto"/>
        <w:ind w:left="432"/>
        <w:rPr>
          <w:rFonts w:ascii="Arial" w:hAnsi="Arial" w:cs="Arial"/>
        </w:rPr>
      </w:pPr>
    </w:p>
    <w:p w14:paraId="443B38EF" w14:textId="543B5778" w:rsidR="00443275" w:rsidRPr="00511280" w:rsidRDefault="00443275" w:rsidP="00511280">
      <w:pPr>
        <w:pStyle w:val="Tekstpodstawowy"/>
        <w:numPr>
          <w:ilvl w:val="1"/>
          <w:numId w:val="5"/>
        </w:numPr>
        <w:spacing w:before="120" w:line="360" w:lineRule="auto"/>
        <w:rPr>
          <w:rFonts w:ascii="Arial" w:hAnsi="Arial" w:cs="Arial"/>
          <w:color w:val="auto"/>
          <w:sz w:val="20"/>
        </w:rPr>
      </w:pPr>
      <w:r w:rsidRPr="00511280">
        <w:rPr>
          <w:rFonts w:ascii="Arial" w:hAnsi="Arial" w:cs="Arial"/>
          <w:color w:val="auto"/>
          <w:sz w:val="20"/>
        </w:rPr>
        <w:t>Wykonawca zobowiązany jest do usunięcia stwierdzonych nieprawidłowości w terminie ustalonym przez Zamawiającego.</w:t>
      </w:r>
    </w:p>
    <w:p w14:paraId="33A7A1A4" w14:textId="77777777" w:rsidR="00690251" w:rsidRPr="00511280" w:rsidRDefault="00443275" w:rsidP="00511280">
      <w:pPr>
        <w:pStyle w:val="Tekstpodstawowy"/>
        <w:numPr>
          <w:ilvl w:val="1"/>
          <w:numId w:val="5"/>
        </w:numPr>
        <w:spacing w:before="120" w:line="360" w:lineRule="auto"/>
        <w:rPr>
          <w:rFonts w:ascii="Arial" w:hAnsi="Arial" w:cs="Arial"/>
          <w:color w:val="auto"/>
          <w:sz w:val="20"/>
        </w:rPr>
      </w:pPr>
      <w:r w:rsidRPr="00511280">
        <w:rPr>
          <w:rFonts w:ascii="Arial" w:hAnsi="Arial" w:cs="Arial"/>
          <w:color w:val="auto"/>
          <w:sz w:val="20"/>
        </w:rPr>
        <w:t xml:space="preserve">Protokół odbioru prac podpisany i zatwierdzony przez Zamawiającego bez zastrzeżeń jest podstawą do wystawienia faktury VAT przez Wykonawcę zgodnie z </w:t>
      </w:r>
      <w:r w:rsidR="00085D85" w:rsidRPr="00511280">
        <w:rPr>
          <w:rFonts w:ascii="Arial" w:hAnsi="Arial" w:cs="Arial"/>
          <w:color w:val="auto"/>
          <w:sz w:val="20"/>
        </w:rPr>
        <w:t>zamówieniem</w:t>
      </w:r>
      <w:r w:rsidRPr="00511280">
        <w:rPr>
          <w:rFonts w:ascii="Arial" w:hAnsi="Arial" w:cs="Arial"/>
          <w:color w:val="auto"/>
          <w:sz w:val="20"/>
        </w:rPr>
        <w:t>.</w:t>
      </w:r>
    </w:p>
    <w:p w14:paraId="56EC48C1" w14:textId="3B3810EA" w:rsidR="00511280" w:rsidRPr="00511280" w:rsidRDefault="00511280" w:rsidP="00511280">
      <w:pPr>
        <w:pStyle w:val="Akapitzlist"/>
        <w:widowControl w:val="0"/>
        <w:numPr>
          <w:ilvl w:val="1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  <w:lang w:val="cs-CZ"/>
        </w:rPr>
        <w:t>U</w:t>
      </w:r>
      <w:r w:rsidRPr="00511280">
        <w:rPr>
          <w:rFonts w:ascii="Arial" w:eastAsiaTheme="minorEastAsia" w:hAnsi="Arial" w:cs="Arial"/>
        </w:rPr>
        <w:t>rządzenia muszą posiadać stosowne dokumenty dopuszczające montaż na rynek polski,</w:t>
      </w:r>
    </w:p>
    <w:p w14:paraId="41AFEBB4" w14:textId="68E06BA7" w:rsidR="00511280" w:rsidRPr="00511280" w:rsidRDefault="00511280" w:rsidP="00511280">
      <w:pPr>
        <w:pStyle w:val="Akapitzlist"/>
        <w:widowControl w:val="0"/>
        <w:numPr>
          <w:ilvl w:val="1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EastAsia" w:hAnsi="Arial" w:cs="Arial"/>
        </w:rPr>
      </w:pPr>
      <w:r w:rsidRPr="00511280">
        <w:rPr>
          <w:rFonts w:ascii="Arial" w:eastAsiaTheme="minorEastAsia" w:hAnsi="Arial" w:cs="Arial"/>
        </w:rPr>
        <w:t>Wykonawca musi posiadać stosowne uprawnienia, certyfikaty do montażu klimatyzacji.</w:t>
      </w:r>
    </w:p>
    <w:p w14:paraId="3404091F" w14:textId="77777777" w:rsidR="00511280" w:rsidRPr="00511280" w:rsidRDefault="00511280" w:rsidP="00511280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Arial" w:eastAsiaTheme="minorEastAsia" w:hAnsi="Arial" w:cs="Arial"/>
        </w:rPr>
      </w:pPr>
    </w:p>
    <w:p w14:paraId="5911FC3F" w14:textId="77777777" w:rsidR="00443275" w:rsidRPr="00511280" w:rsidRDefault="00443275" w:rsidP="00443275">
      <w:pPr>
        <w:pStyle w:val="Tekstpodstawowy"/>
        <w:numPr>
          <w:ilvl w:val="0"/>
          <w:numId w:val="5"/>
        </w:numPr>
        <w:spacing w:before="120" w:line="276" w:lineRule="auto"/>
        <w:rPr>
          <w:rFonts w:ascii="Arial" w:hAnsi="Arial" w:cs="Arial"/>
          <w:b/>
          <w:color w:val="auto"/>
          <w:sz w:val="20"/>
        </w:rPr>
      </w:pPr>
      <w:r w:rsidRPr="00511280">
        <w:rPr>
          <w:rFonts w:ascii="Arial" w:hAnsi="Arial" w:cs="Arial"/>
          <w:b/>
          <w:color w:val="auto"/>
          <w:sz w:val="20"/>
        </w:rPr>
        <w:t>Osoby uprawnione do kontaktów ze strony Zamawiającego</w:t>
      </w:r>
    </w:p>
    <w:p w14:paraId="2B23835A" w14:textId="77777777" w:rsidR="00085D85" w:rsidRPr="00511280" w:rsidRDefault="00443275" w:rsidP="00443275">
      <w:pPr>
        <w:pStyle w:val="Tekstpodstawowy"/>
        <w:numPr>
          <w:ilvl w:val="1"/>
          <w:numId w:val="5"/>
        </w:numPr>
        <w:spacing w:before="120" w:line="276" w:lineRule="auto"/>
        <w:rPr>
          <w:rFonts w:ascii="Arial" w:hAnsi="Arial" w:cs="Arial"/>
          <w:color w:val="auto"/>
          <w:sz w:val="20"/>
        </w:rPr>
      </w:pPr>
      <w:r w:rsidRPr="00511280">
        <w:rPr>
          <w:rFonts w:ascii="Arial" w:hAnsi="Arial" w:cs="Arial"/>
          <w:color w:val="auto"/>
          <w:sz w:val="20"/>
        </w:rPr>
        <w:t xml:space="preserve">Osobą uprawnioną do kontaktów ze strony Zamawiającego w zakresie realizacji </w:t>
      </w:r>
      <w:r w:rsidR="00085D85" w:rsidRPr="00511280">
        <w:rPr>
          <w:rFonts w:ascii="Arial" w:hAnsi="Arial" w:cs="Arial"/>
          <w:color w:val="auto"/>
          <w:sz w:val="20"/>
        </w:rPr>
        <w:t>zlecenia</w:t>
      </w:r>
      <w:r w:rsidRPr="00511280">
        <w:rPr>
          <w:rFonts w:ascii="Arial" w:hAnsi="Arial" w:cs="Arial"/>
          <w:color w:val="auto"/>
          <w:sz w:val="20"/>
        </w:rPr>
        <w:t xml:space="preserve"> jest</w:t>
      </w:r>
      <w:r w:rsidR="00085D85" w:rsidRPr="00511280">
        <w:rPr>
          <w:rFonts w:ascii="Arial" w:hAnsi="Arial" w:cs="Arial"/>
          <w:color w:val="auto"/>
          <w:sz w:val="20"/>
        </w:rPr>
        <w:t>:</w:t>
      </w:r>
    </w:p>
    <w:p w14:paraId="23228F44" w14:textId="5DF0318D" w:rsidR="003402E3" w:rsidRPr="00511280" w:rsidRDefault="003402E3" w:rsidP="003402E3">
      <w:pPr>
        <w:pStyle w:val="Tekstpodstawowy"/>
        <w:numPr>
          <w:ilvl w:val="0"/>
          <w:numId w:val="13"/>
        </w:numPr>
        <w:spacing w:before="120" w:line="276" w:lineRule="auto"/>
        <w:jc w:val="left"/>
        <w:rPr>
          <w:rFonts w:ascii="Arial" w:hAnsi="Arial" w:cs="Arial"/>
          <w:color w:val="auto"/>
          <w:sz w:val="20"/>
        </w:rPr>
      </w:pPr>
      <w:r w:rsidRPr="00511280">
        <w:rPr>
          <w:rFonts w:ascii="Arial" w:hAnsi="Arial" w:cs="Arial"/>
          <w:b/>
          <w:bCs/>
          <w:color w:val="auto"/>
          <w:sz w:val="20"/>
        </w:rPr>
        <w:t>Joanna Wełpa</w:t>
      </w:r>
      <w:r w:rsidRPr="00511280">
        <w:rPr>
          <w:rFonts w:ascii="Arial" w:hAnsi="Arial" w:cs="Arial"/>
          <w:color w:val="auto"/>
          <w:sz w:val="20"/>
        </w:rPr>
        <w:t xml:space="preserve"> </w:t>
      </w:r>
      <w:r w:rsidR="00A34D50" w:rsidRPr="00511280">
        <w:rPr>
          <w:rFonts w:ascii="Arial" w:hAnsi="Arial" w:cs="Arial"/>
          <w:color w:val="auto"/>
          <w:sz w:val="20"/>
        </w:rPr>
        <w:t>–</w:t>
      </w:r>
      <w:r w:rsidRPr="00511280">
        <w:rPr>
          <w:rFonts w:ascii="Arial" w:hAnsi="Arial" w:cs="Arial"/>
          <w:color w:val="auto"/>
          <w:sz w:val="20"/>
        </w:rPr>
        <w:t xml:space="preserve"> </w:t>
      </w:r>
      <w:r w:rsidR="00A34D50" w:rsidRPr="00511280">
        <w:rPr>
          <w:rFonts w:ascii="Arial" w:hAnsi="Arial" w:cs="Arial"/>
          <w:color w:val="auto"/>
          <w:sz w:val="20"/>
        </w:rPr>
        <w:t xml:space="preserve">Starszy </w:t>
      </w:r>
      <w:r w:rsidR="00A34D50" w:rsidRPr="00511280">
        <w:rPr>
          <w:rFonts w:ascii="Arial" w:hAnsi="Arial" w:cs="Arial"/>
          <w:sz w:val="20"/>
        </w:rPr>
        <w:t>s</w:t>
      </w:r>
      <w:r w:rsidRPr="00511280">
        <w:rPr>
          <w:rFonts w:ascii="Arial" w:hAnsi="Arial" w:cs="Arial"/>
          <w:sz w:val="20"/>
        </w:rPr>
        <w:t xml:space="preserve">pecjalista </w:t>
      </w:r>
      <w:r w:rsidR="00CE1136" w:rsidRPr="00511280">
        <w:rPr>
          <w:rFonts w:ascii="Arial" w:hAnsi="Arial" w:cs="Arial"/>
          <w:sz w:val="20"/>
          <w:lang w:val="pl-PL"/>
        </w:rPr>
        <w:t>Zespół ds. administracyjno-technicznych</w:t>
      </w:r>
      <w:r w:rsidR="00CE1136" w:rsidRPr="00511280">
        <w:rPr>
          <w:rFonts w:ascii="Arial" w:hAnsi="Arial" w:cs="Arial"/>
          <w:sz w:val="20"/>
          <w:lang w:val="pl-PL"/>
        </w:rPr>
        <w:br/>
      </w:r>
      <w:r w:rsidR="00CE1136" w:rsidRPr="00511280">
        <w:rPr>
          <w:rFonts w:ascii="Arial" w:hAnsi="Arial" w:cs="Arial"/>
          <w:b/>
          <w:bCs/>
          <w:sz w:val="20"/>
          <w:lang w:val="pl-PL"/>
        </w:rPr>
        <w:t xml:space="preserve"> </w:t>
      </w:r>
      <w:r w:rsidRPr="00511280">
        <w:rPr>
          <w:rStyle w:val="Pogrubienie"/>
          <w:rFonts w:ascii="Arial" w:hAnsi="Arial" w:cs="Arial"/>
          <w:sz w:val="20"/>
        </w:rPr>
        <w:t xml:space="preserve">PGE Energetyka Kolejowa S.A. </w:t>
      </w:r>
      <w:r w:rsidRPr="00511280">
        <w:rPr>
          <w:rStyle w:val="Pogrubienie"/>
          <w:rFonts w:ascii="Arial" w:hAnsi="Arial" w:cs="Arial"/>
          <w:b w:val="0"/>
          <w:bCs w:val="0"/>
          <w:sz w:val="20"/>
        </w:rPr>
        <w:t>t</w:t>
      </w:r>
      <w:r w:rsidRPr="00511280">
        <w:rPr>
          <w:rFonts w:ascii="Arial" w:hAnsi="Arial" w:cs="Arial"/>
          <w:sz w:val="20"/>
        </w:rPr>
        <w:t>el.: +48 697042724</w:t>
      </w:r>
      <w:r w:rsidR="00A34D50" w:rsidRPr="00511280">
        <w:rPr>
          <w:rFonts w:ascii="Arial" w:hAnsi="Arial" w:cs="Arial"/>
          <w:sz w:val="20"/>
        </w:rPr>
        <w:t xml:space="preserve"> </w:t>
      </w:r>
      <w:hyperlink r:id="rId12" w:history="1">
        <w:r w:rsidR="00CE1136" w:rsidRPr="00511280">
          <w:rPr>
            <w:rStyle w:val="Hipercze"/>
            <w:rFonts w:ascii="Arial" w:hAnsi="Arial" w:cs="Arial"/>
            <w:sz w:val="20"/>
          </w:rPr>
          <w:t>joanna.welpa@gkpge.pl</w:t>
        </w:r>
      </w:hyperlink>
    </w:p>
    <w:p w14:paraId="749D0F8D" w14:textId="01AC0AC9" w:rsidR="00085D85" w:rsidRPr="00511280" w:rsidRDefault="00CE1136" w:rsidP="00CE1136">
      <w:pPr>
        <w:pStyle w:val="Tekstpodstawowy"/>
        <w:numPr>
          <w:ilvl w:val="0"/>
          <w:numId w:val="13"/>
        </w:numPr>
        <w:spacing w:before="120" w:line="276" w:lineRule="auto"/>
        <w:jc w:val="left"/>
        <w:rPr>
          <w:rFonts w:ascii="Arial" w:hAnsi="Arial" w:cs="Arial"/>
          <w:color w:val="auto"/>
          <w:sz w:val="20"/>
        </w:rPr>
      </w:pPr>
      <w:r w:rsidRPr="00511280">
        <w:rPr>
          <w:rFonts w:ascii="Arial" w:hAnsi="Arial" w:cs="Arial"/>
          <w:b/>
          <w:bCs/>
          <w:color w:val="auto"/>
          <w:sz w:val="20"/>
        </w:rPr>
        <w:t xml:space="preserve">Katarzyna Potoczny – </w:t>
      </w:r>
      <w:r w:rsidRPr="00511280">
        <w:rPr>
          <w:rFonts w:ascii="Arial" w:hAnsi="Arial" w:cs="Arial"/>
          <w:color w:val="auto"/>
          <w:sz w:val="20"/>
        </w:rPr>
        <w:t xml:space="preserve">młodszy specjalista </w:t>
      </w:r>
      <w:r w:rsidRPr="00511280">
        <w:rPr>
          <w:rFonts w:ascii="Arial" w:hAnsi="Arial" w:cs="Arial"/>
          <w:color w:val="auto"/>
          <w:sz w:val="20"/>
          <w:lang w:val="pl-PL"/>
        </w:rPr>
        <w:t xml:space="preserve">Zespół ds. administracyjno-technicznych PGE Energetyka Kolejowa S.A. tel. 571271028 </w:t>
      </w:r>
      <w:r w:rsidRPr="00511280">
        <w:rPr>
          <w:rFonts w:ascii="Arial" w:hAnsi="Arial" w:cs="Arial"/>
          <w:color w:val="00B0F0"/>
          <w:sz w:val="20"/>
          <w:u w:val="single"/>
          <w:lang w:val="pl-PL"/>
        </w:rPr>
        <w:t>katarzyna.potoczny@gkpge.pl</w:t>
      </w:r>
      <w:r w:rsidRPr="00511280">
        <w:rPr>
          <w:rFonts w:ascii="Arial" w:hAnsi="Arial" w:cs="Arial"/>
          <w:b/>
          <w:bCs/>
          <w:color w:val="auto"/>
          <w:sz w:val="20"/>
          <w:lang w:val="pl-PL"/>
        </w:rPr>
        <w:br/>
      </w:r>
    </w:p>
    <w:p w14:paraId="7F38BE3F" w14:textId="1B72D859" w:rsidR="0075071F" w:rsidRPr="00511280" w:rsidRDefault="0075071F" w:rsidP="007570B9">
      <w:pPr>
        <w:pStyle w:val="Tekstpodstawowy"/>
        <w:numPr>
          <w:ilvl w:val="0"/>
          <w:numId w:val="5"/>
        </w:numPr>
        <w:spacing w:before="120" w:line="360" w:lineRule="auto"/>
        <w:rPr>
          <w:rFonts w:ascii="Arial" w:hAnsi="Arial" w:cs="Arial"/>
          <w:b/>
          <w:color w:val="auto"/>
          <w:sz w:val="20"/>
        </w:rPr>
      </w:pPr>
      <w:r w:rsidRPr="00511280">
        <w:rPr>
          <w:rFonts w:ascii="Arial" w:hAnsi="Arial" w:cs="Arial"/>
          <w:b/>
          <w:color w:val="auto"/>
          <w:sz w:val="20"/>
        </w:rPr>
        <w:t>Termin realizacji</w:t>
      </w:r>
    </w:p>
    <w:p w14:paraId="11510F3C" w14:textId="7B125195" w:rsidR="006D27BB" w:rsidRPr="00511280" w:rsidRDefault="006D27BB" w:rsidP="007570B9">
      <w:pPr>
        <w:spacing w:before="120" w:line="360" w:lineRule="auto"/>
        <w:jc w:val="both"/>
        <w:rPr>
          <w:rFonts w:ascii="Arial" w:hAnsi="Arial" w:cs="Arial"/>
          <w:color w:val="000000" w:themeColor="text1"/>
          <w:lang w:val="cs-CZ"/>
        </w:rPr>
      </w:pPr>
      <w:r w:rsidRPr="00511280">
        <w:rPr>
          <w:rFonts w:ascii="Arial" w:hAnsi="Arial" w:cs="Arial"/>
          <w:color w:val="000000" w:themeColor="text1"/>
          <w:lang w:val="cs-CZ"/>
        </w:rPr>
        <w:t xml:space="preserve"> 5.1  6 </w:t>
      </w:r>
      <w:r w:rsidR="00CE1136" w:rsidRPr="00511280">
        <w:rPr>
          <w:rFonts w:ascii="Arial" w:hAnsi="Arial" w:cs="Arial"/>
          <w:color w:val="000000" w:themeColor="text1"/>
          <w:lang w:val="cs-CZ"/>
        </w:rPr>
        <w:t>miesięcy</w:t>
      </w:r>
      <w:r w:rsidRPr="00511280">
        <w:rPr>
          <w:rFonts w:ascii="Arial" w:hAnsi="Arial" w:cs="Arial"/>
          <w:color w:val="000000" w:themeColor="text1"/>
          <w:lang w:val="cs-CZ"/>
        </w:rPr>
        <w:t xml:space="preserve"> od podpisania umowy </w:t>
      </w:r>
    </w:p>
    <w:p w14:paraId="508D6528" w14:textId="77777777" w:rsidR="00784CA8" w:rsidRPr="00511280" w:rsidRDefault="00784CA8" w:rsidP="007570B9">
      <w:pPr>
        <w:spacing w:line="360" w:lineRule="auto"/>
        <w:jc w:val="both"/>
        <w:rPr>
          <w:rFonts w:ascii="Arial" w:eastAsia="Calibri" w:hAnsi="Arial" w:cs="Arial"/>
          <w:color w:val="000000" w:themeColor="text1"/>
          <w:lang w:val="cs-CZ"/>
        </w:rPr>
      </w:pPr>
    </w:p>
    <w:p w14:paraId="399342FD" w14:textId="77777777" w:rsidR="00443275" w:rsidRPr="00511280" w:rsidRDefault="00443275" w:rsidP="007570B9">
      <w:pPr>
        <w:pStyle w:val="Tekstpodstawowy"/>
        <w:numPr>
          <w:ilvl w:val="0"/>
          <w:numId w:val="5"/>
        </w:numPr>
        <w:spacing w:line="480" w:lineRule="auto"/>
        <w:rPr>
          <w:rFonts w:ascii="Arial" w:hAnsi="Arial" w:cs="Arial"/>
          <w:b/>
          <w:sz w:val="20"/>
          <w:lang w:val="pl-PL"/>
        </w:rPr>
      </w:pPr>
      <w:r w:rsidRPr="00511280">
        <w:rPr>
          <w:rFonts w:ascii="Arial" w:hAnsi="Arial" w:cs="Arial"/>
          <w:b/>
          <w:sz w:val="20"/>
          <w:lang w:val="pl-PL"/>
        </w:rPr>
        <w:t>Załączniki</w:t>
      </w:r>
    </w:p>
    <w:p w14:paraId="2E309FFC" w14:textId="7816F2DA" w:rsidR="00A91DA4" w:rsidRDefault="00443275" w:rsidP="00511280">
      <w:pPr>
        <w:pStyle w:val="Tekstpodstawowy"/>
        <w:numPr>
          <w:ilvl w:val="1"/>
          <w:numId w:val="5"/>
        </w:numPr>
        <w:spacing w:line="480" w:lineRule="auto"/>
        <w:rPr>
          <w:rFonts w:ascii="Arial" w:hAnsi="Arial" w:cs="Arial"/>
          <w:bCs/>
          <w:sz w:val="20"/>
          <w:lang w:val="pl-PL"/>
        </w:rPr>
      </w:pPr>
      <w:r w:rsidRPr="00511280">
        <w:rPr>
          <w:rFonts w:ascii="Arial" w:hAnsi="Arial" w:cs="Arial"/>
          <w:bCs/>
          <w:sz w:val="20"/>
          <w:lang w:val="pl-PL"/>
        </w:rPr>
        <w:t xml:space="preserve">Załącznik nr 1: </w:t>
      </w:r>
      <w:r w:rsidR="003402E3" w:rsidRPr="00511280">
        <w:rPr>
          <w:rFonts w:ascii="Arial" w:hAnsi="Arial" w:cs="Arial"/>
          <w:bCs/>
          <w:sz w:val="20"/>
          <w:lang w:val="pl-PL"/>
        </w:rPr>
        <w:t>Wykaz obiektó</w:t>
      </w:r>
      <w:r w:rsidR="00690251" w:rsidRPr="00511280">
        <w:rPr>
          <w:rFonts w:ascii="Arial" w:hAnsi="Arial" w:cs="Arial"/>
          <w:bCs/>
          <w:sz w:val="20"/>
          <w:lang w:val="pl-PL"/>
        </w:rPr>
        <w:t>w</w:t>
      </w:r>
    </w:p>
    <w:p w14:paraId="1099EB97" w14:textId="74E91B5C" w:rsidR="00552737" w:rsidRDefault="00552737" w:rsidP="00511280">
      <w:pPr>
        <w:pStyle w:val="Tekstpodstawowy"/>
        <w:numPr>
          <w:ilvl w:val="1"/>
          <w:numId w:val="5"/>
        </w:numPr>
        <w:spacing w:line="480" w:lineRule="auto"/>
        <w:rPr>
          <w:rFonts w:ascii="Arial" w:hAnsi="Arial" w:cs="Arial"/>
          <w:bCs/>
          <w:sz w:val="20"/>
          <w:lang w:val="pl-PL"/>
        </w:rPr>
      </w:pPr>
      <w:r>
        <w:rPr>
          <w:rFonts w:ascii="Arial" w:hAnsi="Arial" w:cs="Arial"/>
          <w:bCs/>
          <w:sz w:val="20"/>
          <w:lang w:val="pl-PL"/>
        </w:rPr>
        <w:t>Załącznik nr 1.1: Kryteria równoważności</w:t>
      </w:r>
    </w:p>
    <w:p w14:paraId="2216B391" w14:textId="77777777" w:rsidR="00846713" w:rsidRPr="00511280" w:rsidRDefault="00846713" w:rsidP="00846713">
      <w:pPr>
        <w:pStyle w:val="Tekstpodstawowy"/>
        <w:spacing w:line="480" w:lineRule="auto"/>
        <w:ind w:left="360"/>
        <w:rPr>
          <w:rFonts w:ascii="Arial" w:hAnsi="Arial" w:cs="Arial"/>
          <w:bCs/>
          <w:sz w:val="20"/>
          <w:lang w:val="pl-PL"/>
        </w:rPr>
      </w:pPr>
    </w:p>
    <w:p w14:paraId="6A88E727" w14:textId="08CFFD2F" w:rsidR="00A97F50" w:rsidRPr="00A97F50" w:rsidRDefault="00A97F50" w:rsidP="00A91DA4">
      <w:pPr>
        <w:pStyle w:val="Tekstpodstawowy"/>
        <w:spacing w:line="360" w:lineRule="auto"/>
        <w:ind w:left="0"/>
        <w:jc w:val="right"/>
        <w:rPr>
          <w:rFonts w:ascii="Arial" w:hAnsi="Arial" w:cs="Arial"/>
          <w:b/>
          <w:sz w:val="22"/>
          <w:szCs w:val="22"/>
          <w:lang w:val="pl-PL"/>
        </w:rPr>
      </w:pPr>
      <w:r w:rsidRPr="00A97F50">
        <w:rPr>
          <w:rFonts w:ascii="Arial" w:hAnsi="Arial" w:cs="Arial"/>
          <w:b/>
          <w:sz w:val="22"/>
          <w:szCs w:val="22"/>
          <w:lang w:val="pl-PL"/>
        </w:rPr>
        <w:t>Załącznik nr 1: Wykaz obiektów</w:t>
      </w:r>
    </w:p>
    <w:p w14:paraId="16A59D1C" w14:textId="77777777" w:rsidR="00A97F50" w:rsidRDefault="00A97F50" w:rsidP="007570B9">
      <w:pPr>
        <w:spacing w:after="120"/>
        <w:rPr>
          <w:rFonts w:ascii="Arial" w:hAnsi="Arial" w:cs="Arial"/>
        </w:rPr>
      </w:pPr>
    </w:p>
    <w:p w14:paraId="77F71966" w14:textId="0F8DE980" w:rsidR="00A97F50" w:rsidRPr="007570B9" w:rsidRDefault="00A97F50" w:rsidP="007570B9">
      <w:pPr>
        <w:spacing w:after="120"/>
        <w:jc w:val="center"/>
        <w:rPr>
          <w:rFonts w:ascii="Arial" w:hAnsi="Arial" w:cs="Arial"/>
          <w:b/>
          <w:lang w:eastAsia="ar-SA"/>
        </w:rPr>
      </w:pPr>
      <w:r w:rsidRPr="000B13E1">
        <w:rPr>
          <w:rFonts w:ascii="Arial" w:hAnsi="Arial" w:cs="Arial"/>
        </w:rPr>
        <w:t>Wykaz Obiektów Infrastruktury Usługowej (</w:t>
      </w:r>
      <w:r>
        <w:rPr>
          <w:rFonts w:ascii="Arial" w:hAnsi="Arial" w:cs="Arial"/>
        </w:rPr>
        <w:t>koncesjonowane</w:t>
      </w:r>
      <w:r w:rsidRPr="000B13E1">
        <w:rPr>
          <w:rFonts w:ascii="Arial" w:hAnsi="Arial" w:cs="Arial"/>
        </w:rPr>
        <w:t xml:space="preserve"> stacje paliw) </w:t>
      </w:r>
    </w:p>
    <w:p w14:paraId="5D965CAF" w14:textId="77777777" w:rsidR="00A97F50" w:rsidRDefault="00A97F50" w:rsidP="00A97F50">
      <w:pPr>
        <w:pStyle w:val="podpunkty"/>
        <w:numPr>
          <w:ilvl w:val="0"/>
          <w:numId w:val="0"/>
        </w:numPr>
        <w:tabs>
          <w:tab w:val="left" w:pos="993"/>
        </w:tabs>
        <w:ind w:left="720"/>
        <w:jc w:val="right"/>
        <w:rPr>
          <w:rFonts w:ascii="Arial" w:hAnsi="Arial" w:cs="Arial"/>
          <w:b/>
          <w:bCs/>
          <w:i/>
          <w:iCs/>
        </w:rPr>
      </w:pPr>
    </w:p>
    <w:tbl>
      <w:tblPr>
        <w:tblW w:w="104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"/>
        <w:gridCol w:w="2551"/>
        <w:gridCol w:w="2410"/>
        <w:gridCol w:w="2835"/>
        <w:gridCol w:w="2260"/>
      </w:tblGrid>
      <w:tr w:rsidR="00A97F50" w14:paraId="0B133FAB" w14:textId="77777777" w:rsidTr="0075141A">
        <w:trPr>
          <w:trHeight w:val="900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C6E7E83" w14:textId="77777777" w:rsidR="00A97F50" w:rsidRDefault="00A97F50" w:rsidP="00623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Nr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5F858BB" w14:textId="77777777" w:rsidR="00A97F50" w:rsidRDefault="00A97F50" w:rsidP="00623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Nazwa Stacji Paliw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370E291" w14:textId="77777777" w:rsidR="00A97F50" w:rsidRDefault="00A97F50" w:rsidP="00623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CB085FB" w14:textId="77777777" w:rsidR="00A97F50" w:rsidRDefault="00A97F50" w:rsidP="00623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Lokalizacja kolejowa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(stacja kolejowa i numer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toru)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B10B597" w14:textId="77777777" w:rsidR="00A97F50" w:rsidRDefault="00A97F50" w:rsidP="00623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Współrzędne geograficzne</w:t>
            </w:r>
          </w:p>
        </w:tc>
      </w:tr>
      <w:tr w:rsidR="00A97F50" w14:paraId="3E92E538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E467A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C1D7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Warszawa </w:t>
            </w:r>
            <w:r w:rsidRPr="001C3514">
              <w:rPr>
                <w:rFonts w:ascii="Calibri" w:hAnsi="Calibri" w:cs="Calibri"/>
                <w:color w:val="000000"/>
              </w:rPr>
              <w:br/>
              <w:t>(EPS1)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310F9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ul. Golędzinowska </w:t>
            </w:r>
            <w:r w:rsidRPr="001C3514">
              <w:rPr>
                <w:rFonts w:ascii="Calibri" w:hAnsi="Calibri" w:cs="Calibri"/>
                <w:color w:val="000000"/>
              </w:rPr>
              <w:br/>
              <w:t>03-302 Warszawa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EFF51" w14:textId="77777777" w:rsidR="00A97F50" w:rsidRPr="001C3514" w:rsidRDefault="00A97F50" w:rsidP="006231F4">
            <w:pPr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Warszawa Praga, tor nr 167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59E9D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52°16`17.1`` ; 21°1`26.3``</w:t>
            </w:r>
          </w:p>
        </w:tc>
      </w:tr>
      <w:tr w:rsidR="00A97F50" w14:paraId="13F272AE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07CAC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9879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Białystok </w:t>
            </w:r>
            <w:r w:rsidRPr="001C3514">
              <w:rPr>
                <w:rFonts w:ascii="Calibri" w:hAnsi="Calibri" w:cs="Calibri"/>
                <w:color w:val="000000"/>
              </w:rPr>
              <w:br/>
              <w:t>(EPS2)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50018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ul. Poleska </w:t>
            </w:r>
            <w:r w:rsidRPr="001C3514">
              <w:rPr>
                <w:rFonts w:ascii="Calibri" w:hAnsi="Calibri" w:cs="Calibri"/>
                <w:color w:val="000000"/>
              </w:rPr>
              <w:br/>
              <w:t>15-104 Białystok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18405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Białystok, tor nr 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26B7D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53°8`9.06`` ; 23°8`22.52``</w:t>
            </w:r>
          </w:p>
        </w:tc>
      </w:tr>
      <w:tr w:rsidR="00A97F50" w14:paraId="57C70924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62FA3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636B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Suwałki </w:t>
            </w:r>
            <w:r w:rsidRPr="001C3514">
              <w:rPr>
                <w:rFonts w:ascii="Calibri" w:hAnsi="Calibri" w:cs="Calibri"/>
                <w:color w:val="000000"/>
              </w:rPr>
              <w:br/>
              <w:t>(EPS3)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EC98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ul. Przytorowa </w:t>
            </w:r>
            <w:r w:rsidRPr="001C3514">
              <w:rPr>
                <w:rFonts w:ascii="Calibri" w:hAnsi="Calibri" w:cs="Calibri"/>
                <w:color w:val="000000"/>
              </w:rPr>
              <w:br/>
              <w:t>16-400 Suwałki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94C47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Suwałki, tor nr 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FF717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54°6`14.08`` ; 22°56`55.61``</w:t>
            </w:r>
          </w:p>
        </w:tc>
      </w:tr>
      <w:tr w:rsidR="00A97F50" w14:paraId="0930E026" w14:textId="77777777" w:rsidTr="0075141A">
        <w:trPr>
          <w:trHeight w:val="9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6977A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DE4A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Stacja Małaszewicze (EPS4)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94DA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ul. Robotnicza </w:t>
            </w:r>
            <w:r w:rsidRPr="001C3514">
              <w:rPr>
                <w:rFonts w:ascii="Calibri" w:hAnsi="Calibri" w:cs="Calibri"/>
                <w:color w:val="000000"/>
              </w:rPr>
              <w:br/>
              <w:t>21-540 Małaszewicze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C2C1D" w14:textId="77777777" w:rsidR="00A97F50" w:rsidRPr="001C3514" w:rsidRDefault="00A97F50" w:rsidP="006231F4">
            <w:pPr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Małaszewicze, tor nr 809 i 907b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521DD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52°1`41.00`` ; 23°31`36.3``</w:t>
            </w:r>
          </w:p>
        </w:tc>
      </w:tr>
      <w:tr w:rsidR="00A97F50" w14:paraId="13B2CD20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3C282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D19E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Lublin </w:t>
            </w:r>
            <w:r w:rsidRPr="001C3514">
              <w:rPr>
                <w:rFonts w:ascii="Calibri" w:hAnsi="Calibri" w:cs="Calibri"/>
                <w:color w:val="000000"/>
              </w:rPr>
              <w:br/>
              <w:t>(EPS5)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4C74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Krochmalna</w:t>
            </w:r>
            <w:r w:rsidRPr="001C3514">
              <w:rPr>
                <w:rFonts w:ascii="Calibri" w:hAnsi="Calibri" w:cs="Calibri"/>
                <w:color w:val="000000"/>
              </w:rPr>
              <w:br/>
              <w:t>20-406 Lublin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0BE81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Lublin Główny, tor nr 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935D3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51°13`35`` ; 22°33`53.1``</w:t>
            </w:r>
          </w:p>
        </w:tc>
      </w:tr>
      <w:tr w:rsidR="00A97F50" w14:paraId="693D01CC" w14:textId="77777777" w:rsidTr="0075141A">
        <w:trPr>
          <w:trHeight w:val="9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40690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9627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Tarnowskie Góry </w:t>
            </w:r>
            <w:r w:rsidRPr="001C3514">
              <w:rPr>
                <w:rFonts w:ascii="Calibri" w:hAnsi="Calibri" w:cs="Calibri"/>
                <w:color w:val="000000"/>
              </w:rPr>
              <w:br/>
              <w:t>(EPS6)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6031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Fabryczna 23</w:t>
            </w:r>
            <w:r w:rsidRPr="001C3514">
              <w:rPr>
                <w:rFonts w:ascii="Calibri" w:hAnsi="Calibri" w:cs="Calibri"/>
                <w:color w:val="000000"/>
              </w:rPr>
              <w:br/>
              <w:t>42-600 Tarnowskie Góry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BDB65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Tarnowskie Góry, tor nr 123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C6FE3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50°27`22.1`` ; 18°52`13.51``</w:t>
            </w:r>
          </w:p>
        </w:tc>
      </w:tr>
      <w:tr w:rsidR="00A97F50" w14:paraId="1EFE56F0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AE100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9A6F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Stacja Rybnik</w:t>
            </w:r>
            <w:r w:rsidRPr="001C3514">
              <w:rPr>
                <w:rFonts w:ascii="Calibri" w:hAnsi="Calibri" w:cs="Calibri"/>
                <w:color w:val="000000"/>
              </w:rPr>
              <w:br/>
              <w:t>(EPS7)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8192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Kolejowa 1</w:t>
            </w:r>
            <w:r w:rsidRPr="001C3514">
              <w:rPr>
                <w:rFonts w:ascii="Calibri" w:hAnsi="Calibri" w:cs="Calibri"/>
                <w:color w:val="000000"/>
              </w:rPr>
              <w:br/>
              <w:t>44-200 Rybnik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A916F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Rybnik, tor nr 117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A2F88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50°5`30.2`` ; 18°33`32.8``</w:t>
            </w:r>
          </w:p>
        </w:tc>
      </w:tr>
      <w:tr w:rsidR="00A97F50" w14:paraId="725DEE50" w14:textId="77777777" w:rsidTr="0075141A">
        <w:trPr>
          <w:trHeight w:val="9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A098F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7AA7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Jaworzno Szczakowa </w:t>
            </w:r>
            <w:r w:rsidRPr="001C3514">
              <w:rPr>
                <w:rFonts w:ascii="Calibri" w:hAnsi="Calibri" w:cs="Calibri"/>
                <w:color w:val="000000"/>
              </w:rPr>
              <w:br/>
              <w:t>(EPS8)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525B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Batorego 80</w:t>
            </w:r>
            <w:r w:rsidRPr="001C3514">
              <w:rPr>
                <w:rFonts w:ascii="Calibri" w:hAnsi="Calibri" w:cs="Calibri"/>
                <w:color w:val="000000"/>
              </w:rPr>
              <w:br/>
              <w:t>43-600 Jaworzno Szczakowa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1FF0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Jaworzno Szczakowa, tor nr</w:t>
            </w:r>
            <w:r w:rsidRPr="001C3514">
              <w:rPr>
                <w:rFonts w:ascii="Calibri" w:hAnsi="Calibri" w:cs="Calibri"/>
                <w:color w:val="000000"/>
              </w:rPr>
              <w:br/>
              <w:t>603B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FA7A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50°14`58.81`` ; 19°17`11.29`</w:t>
            </w:r>
          </w:p>
        </w:tc>
      </w:tr>
      <w:tr w:rsidR="00A97F50" w14:paraId="325BA434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C64A8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4298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Gdynia </w:t>
            </w:r>
            <w:r w:rsidRPr="001C3514">
              <w:rPr>
                <w:rFonts w:ascii="Calibri" w:hAnsi="Calibri" w:cs="Calibri"/>
                <w:color w:val="000000"/>
              </w:rPr>
              <w:br/>
              <w:t>(EPS9)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9896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Osada kolejowa 12</w:t>
            </w:r>
            <w:r w:rsidRPr="001C3514">
              <w:rPr>
                <w:rFonts w:ascii="Calibri" w:hAnsi="Calibri" w:cs="Calibri"/>
                <w:color w:val="000000"/>
              </w:rPr>
              <w:br/>
              <w:t xml:space="preserve">81-220 Gdynia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38464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Gdynia Grabówek, tor nr 64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AB843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54°31`55.63`` ; 18°30`15.19``</w:t>
            </w:r>
          </w:p>
        </w:tc>
      </w:tr>
      <w:tr w:rsidR="00A97F50" w14:paraId="50DC157D" w14:textId="77777777" w:rsidTr="0075141A">
        <w:trPr>
          <w:trHeight w:val="900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72BC5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E5FB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Zajączkowo Tczewskie </w:t>
            </w:r>
            <w:r w:rsidRPr="001C3514">
              <w:rPr>
                <w:rFonts w:ascii="Calibri" w:hAnsi="Calibri" w:cs="Calibri"/>
                <w:color w:val="000000"/>
              </w:rPr>
              <w:br/>
              <w:t>(EPS10)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979E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Dworzec Zajączkowo</w:t>
            </w:r>
            <w:r w:rsidRPr="001C3514">
              <w:rPr>
                <w:rFonts w:ascii="Calibri" w:hAnsi="Calibri" w:cs="Calibri"/>
                <w:color w:val="000000"/>
              </w:rPr>
              <w:br/>
              <w:t>83-110 Zajączkowo</w:t>
            </w:r>
            <w:r w:rsidRPr="001C3514">
              <w:rPr>
                <w:rFonts w:ascii="Calibri" w:hAnsi="Calibri" w:cs="Calibri"/>
                <w:color w:val="000000"/>
              </w:rPr>
              <w:br/>
              <w:t>Tczewskie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47AD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Zajączkowo Tczewskie, tor nr</w:t>
            </w:r>
            <w:r w:rsidRPr="001C3514">
              <w:rPr>
                <w:rFonts w:ascii="Calibri" w:hAnsi="Calibri" w:cs="Calibri"/>
                <w:color w:val="000000"/>
              </w:rPr>
              <w:br/>
              <w:t>224a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8DAD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54°6`35.1`` ; 18°46`13.2``</w:t>
            </w:r>
          </w:p>
        </w:tc>
      </w:tr>
      <w:tr w:rsidR="00A97F50" w14:paraId="60E0F331" w14:textId="77777777" w:rsidTr="0075141A">
        <w:trPr>
          <w:trHeight w:val="1200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14F21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5BFC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Stacja Olsztyn</w:t>
            </w:r>
            <w:r w:rsidRPr="001C3514">
              <w:rPr>
                <w:rFonts w:ascii="Calibri" w:hAnsi="Calibri" w:cs="Calibri"/>
                <w:color w:val="000000"/>
              </w:rPr>
              <w:br/>
              <w:t xml:space="preserve"> (EPS11)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B8D2" w14:textId="2FB44008" w:rsidR="00A97F50" w:rsidRPr="001C3514" w:rsidRDefault="00A97F50" w:rsidP="00CE1136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Marii Zientary –Malewskiej</w:t>
            </w:r>
            <w:r w:rsidR="00CE1136" w:rsidRPr="001C3514">
              <w:rPr>
                <w:rFonts w:ascii="Calibri" w:hAnsi="Calibri" w:cs="Calibri"/>
                <w:color w:val="000000"/>
              </w:rPr>
              <w:t xml:space="preserve"> </w:t>
            </w:r>
            <w:r w:rsidRPr="001C3514">
              <w:rPr>
                <w:rFonts w:ascii="Calibri" w:hAnsi="Calibri" w:cs="Calibri"/>
                <w:color w:val="000000"/>
              </w:rPr>
              <w:t>28b</w:t>
            </w:r>
            <w:r w:rsidRPr="001C3514">
              <w:rPr>
                <w:rFonts w:ascii="Calibri" w:hAnsi="Calibri" w:cs="Calibri"/>
                <w:color w:val="000000"/>
              </w:rPr>
              <w:br/>
              <w:t>10-307 Olsztyn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D4E2C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Olsztyn, tor nr 509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CA775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53°47`12.6`` ; 20°30`07.00``</w:t>
            </w:r>
          </w:p>
        </w:tc>
      </w:tr>
      <w:tr w:rsidR="00A97F50" w14:paraId="4012DFEF" w14:textId="77777777" w:rsidTr="0075141A">
        <w:trPr>
          <w:trHeight w:val="900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E87C7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A320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Stacja Kamieniec Ząbkowicki</w:t>
            </w:r>
            <w:r w:rsidRPr="001C3514">
              <w:rPr>
                <w:rFonts w:ascii="Calibri" w:hAnsi="Calibri" w:cs="Calibri"/>
                <w:color w:val="000000"/>
              </w:rPr>
              <w:br/>
              <w:t xml:space="preserve"> (EPS12)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E78E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Węglowa 2</w:t>
            </w:r>
            <w:r w:rsidRPr="001C3514">
              <w:rPr>
                <w:rFonts w:ascii="Calibri" w:hAnsi="Calibri" w:cs="Calibri"/>
                <w:color w:val="000000"/>
              </w:rPr>
              <w:br/>
              <w:t>57-230 Kamieniec Ząbkowicki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FFC3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Kamieniec Ząbkowicki, tor nr 37</w:t>
            </w:r>
            <w:r w:rsidRPr="001C3514">
              <w:rPr>
                <w:rFonts w:ascii="Calibri" w:hAnsi="Calibri" w:cs="Calibri"/>
                <w:color w:val="000000"/>
              </w:rPr>
              <w:br/>
              <w:t xml:space="preserve"> i 41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B921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50°32`13.8`` ; 16°54`13.8``</w:t>
            </w:r>
          </w:p>
        </w:tc>
      </w:tr>
      <w:tr w:rsidR="00A97F50" w14:paraId="2BE8D925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5AF76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153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Wałbrzych </w:t>
            </w:r>
            <w:r w:rsidRPr="001C3514">
              <w:rPr>
                <w:rFonts w:ascii="Calibri" w:hAnsi="Calibri" w:cs="Calibri"/>
                <w:color w:val="000000"/>
              </w:rPr>
              <w:br/>
              <w:t>(EPS13)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56B9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Żelazna</w:t>
            </w:r>
            <w:r w:rsidRPr="001C3514">
              <w:rPr>
                <w:rFonts w:ascii="Calibri" w:hAnsi="Calibri" w:cs="Calibri"/>
                <w:color w:val="000000"/>
              </w:rPr>
              <w:br/>
              <w:t>58-300 Wałbrzych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BF4CA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Wałbrzych Główny, tor nr 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AAD57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50°44`33.11`` ; 16°16`57.22``</w:t>
            </w:r>
          </w:p>
        </w:tc>
      </w:tr>
      <w:tr w:rsidR="00A97F50" w14:paraId="6035F493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F218E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1881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Węgliniec </w:t>
            </w:r>
            <w:r w:rsidRPr="001C3514">
              <w:rPr>
                <w:rFonts w:ascii="Calibri" w:hAnsi="Calibri" w:cs="Calibri"/>
                <w:color w:val="000000"/>
              </w:rPr>
              <w:br/>
              <w:t>(EPS14)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F77D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Sikorskiego 1</w:t>
            </w:r>
            <w:r w:rsidRPr="001C3514">
              <w:rPr>
                <w:rFonts w:ascii="Calibri" w:hAnsi="Calibri" w:cs="Calibri"/>
                <w:color w:val="000000"/>
              </w:rPr>
              <w:br/>
              <w:t>59-940 Węgliniec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A3C2A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Węgliniec, tor nr 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1B95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51°17`15.65`` ; 15°14`6.14``</w:t>
            </w:r>
          </w:p>
        </w:tc>
      </w:tr>
      <w:tr w:rsidR="00A97F50" w14:paraId="22662B2B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49641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EFD7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Wrocław </w:t>
            </w:r>
            <w:r w:rsidRPr="001C3514">
              <w:rPr>
                <w:rFonts w:ascii="Calibri" w:hAnsi="Calibri" w:cs="Calibri"/>
                <w:color w:val="000000"/>
              </w:rPr>
              <w:br/>
              <w:t>(EPS15)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D5BD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Strzegomska</w:t>
            </w:r>
            <w:r w:rsidRPr="001C3514">
              <w:rPr>
                <w:rFonts w:ascii="Calibri" w:hAnsi="Calibri" w:cs="Calibri"/>
                <w:color w:val="000000"/>
              </w:rPr>
              <w:br/>
              <w:t>54-431 Wrocław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163D6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Wrocław Gądów, tor nr 701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00114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51°6`42.59`` ; 16°58`55.07``</w:t>
            </w:r>
          </w:p>
        </w:tc>
      </w:tr>
      <w:tr w:rsidR="00A97F50" w14:paraId="01F5AA56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2CE5D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9309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Poznań  </w:t>
            </w:r>
            <w:r w:rsidRPr="001C3514">
              <w:rPr>
                <w:rFonts w:ascii="Calibri" w:hAnsi="Calibri" w:cs="Calibri"/>
                <w:color w:val="000000"/>
              </w:rPr>
              <w:br/>
              <w:t>(EPS16)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A486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ul. </w:t>
            </w:r>
            <w:proofErr w:type="spellStart"/>
            <w:r w:rsidRPr="001C3514">
              <w:rPr>
                <w:rFonts w:ascii="Calibri" w:hAnsi="Calibri" w:cs="Calibri"/>
                <w:color w:val="000000"/>
              </w:rPr>
              <w:t>Bodawska</w:t>
            </w:r>
            <w:proofErr w:type="spellEnd"/>
            <w:r w:rsidRPr="001C3514">
              <w:rPr>
                <w:rFonts w:ascii="Calibri" w:hAnsi="Calibri" w:cs="Calibri"/>
                <w:color w:val="000000"/>
              </w:rPr>
              <w:br/>
              <w:t>61-309 Poznań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083DE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Poznań Franowo , tor nr 512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B7AA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52°22`20.75`` ; 16°59`27.53``</w:t>
            </w:r>
          </w:p>
        </w:tc>
      </w:tr>
      <w:tr w:rsidR="00A97F50" w14:paraId="05BCD293" w14:textId="77777777" w:rsidTr="0075141A">
        <w:trPr>
          <w:trHeight w:val="6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453D9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84EC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Czerwieńsk </w:t>
            </w:r>
            <w:r w:rsidRPr="001C3514">
              <w:rPr>
                <w:rFonts w:ascii="Calibri" w:hAnsi="Calibri" w:cs="Calibri"/>
                <w:color w:val="000000"/>
              </w:rPr>
              <w:br/>
              <w:t>(EPS17)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4174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ul. Składowa</w:t>
            </w:r>
            <w:r w:rsidRPr="001C3514">
              <w:rPr>
                <w:rFonts w:ascii="Calibri" w:hAnsi="Calibri" w:cs="Calibri"/>
                <w:color w:val="000000"/>
              </w:rPr>
              <w:br/>
              <w:t>66-016 Czerwieńsk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CD264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Czerwieńsk, tor nr 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FF23C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52°0`57.71`` ; 15°24`18.72``</w:t>
            </w:r>
          </w:p>
        </w:tc>
      </w:tr>
      <w:tr w:rsidR="00A97F50" w14:paraId="3E970412" w14:textId="77777777" w:rsidTr="0075141A">
        <w:trPr>
          <w:trHeight w:val="90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6FEA9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6825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Stacja Szczecin </w:t>
            </w:r>
            <w:r w:rsidRPr="001C3514">
              <w:rPr>
                <w:rFonts w:ascii="Calibri" w:hAnsi="Calibri" w:cs="Calibri"/>
                <w:color w:val="000000"/>
              </w:rPr>
              <w:br/>
              <w:t>(EPS18)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299D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 xml:space="preserve">ul. Księżnej Anny </w:t>
            </w:r>
            <w:r w:rsidRPr="001C3514">
              <w:rPr>
                <w:rFonts w:ascii="Calibri" w:hAnsi="Calibri" w:cs="Calibri"/>
                <w:color w:val="000000"/>
              </w:rPr>
              <w:br/>
              <w:t>70-671 Szczecin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1B2A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Szczecin Port Centralny, tor nr</w:t>
            </w:r>
            <w:r w:rsidRPr="001C3514">
              <w:rPr>
                <w:rFonts w:ascii="Calibri" w:hAnsi="Calibri" w:cs="Calibri"/>
                <w:color w:val="000000"/>
              </w:rPr>
              <w:br/>
              <w:t>74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FDC3" w14:textId="77777777" w:rsidR="00A97F50" w:rsidRPr="001C3514" w:rsidRDefault="00A97F50" w:rsidP="006231F4">
            <w:pPr>
              <w:jc w:val="center"/>
              <w:rPr>
                <w:rFonts w:ascii="Calibri" w:hAnsi="Calibri" w:cs="Calibri"/>
                <w:color w:val="000000"/>
              </w:rPr>
            </w:pPr>
            <w:r w:rsidRPr="001C3514">
              <w:rPr>
                <w:rFonts w:ascii="Calibri" w:hAnsi="Calibri" w:cs="Calibri"/>
                <w:color w:val="000000"/>
              </w:rPr>
              <w:t>53°23`32.9`` 14°35`47.7``</w:t>
            </w:r>
          </w:p>
        </w:tc>
      </w:tr>
    </w:tbl>
    <w:p w14:paraId="1FDEEBCF" w14:textId="77777777" w:rsidR="00A97F50" w:rsidRPr="001A14B3" w:rsidRDefault="00A97F50" w:rsidP="00A97F50">
      <w:pPr>
        <w:pStyle w:val="podpunkty"/>
        <w:numPr>
          <w:ilvl w:val="0"/>
          <w:numId w:val="0"/>
        </w:numPr>
        <w:tabs>
          <w:tab w:val="left" w:pos="993"/>
        </w:tabs>
        <w:ind w:left="720"/>
        <w:jc w:val="left"/>
        <w:rPr>
          <w:rFonts w:ascii="Arial" w:hAnsi="Arial" w:cs="Arial"/>
          <w:b/>
          <w:bCs/>
          <w:i/>
          <w:iCs/>
        </w:rPr>
      </w:pPr>
    </w:p>
    <w:p w14:paraId="3B9ED88F" w14:textId="57E6AF87" w:rsidR="00A34D50" w:rsidRDefault="00A34D50" w:rsidP="00D705DB">
      <w:pPr>
        <w:contextualSpacing/>
        <w:jc w:val="both"/>
      </w:pPr>
    </w:p>
    <w:sectPr w:rsidR="00A34D50" w:rsidSect="00A34D5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410" w:right="1361" w:bottom="2127" w:left="851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F01F" w14:textId="77777777" w:rsidR="008242D6" w:rsidRDefault="008242D6" w:rsidP="001C34EF">
      <w:r>
        <w:separator/>
      </w:r>
    </w:p>
  </w:endnote>
  <w:endnote w:type="continuationSeparator" w:id="0">
    <w:p w14:paraId="52277ABE" w14:textId="77777777" w:rsidR="008242D6" w:rsidRDefault="008242D6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-Bold">
    <w:altName w:val="Tahom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32BBD" w14:textId="77777777" w:rsidR="00084EF4" w:rsidRDefault="00084E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B986C" w14:textId="77777777" w:rsidR="00113288" w:rsidRPr="00DE08D6" w:rsidRDefault="00113288" w:rsidP="00113288">
    <w:pPr>
      <w:pStyle w:val="Nagwek"/>
      <w:spacing w:line="240" w:lineRule="auto"/>
      <w:rPr>
        <w:rFonts w:asciiTheme="majorHAnsi" w:hAnsiTheme="majorHAnsi"/>
        <w:color w:val="707173"/>
        <w:sz w:val="16"/>
        <w:szCs w:val="16"/>
      </w:rPr>
    </w:pPr>
  </w:p>
  <w:p w14:paraId="35E36258" w14:textId="77777777" w:rsidR="00113288" w:rsidRDefault="00113288" w:rsidP="00113288"/>
  <w:p w14:paraId="6F408E3A" w14:textId="6A075FA2" w:rsidR="00113288" w:rsidRPr="00F10490" w:rsidRDefault="00113288" w:rsidP="00F10490">
    <w:pPr>
      <w:autoSpaceDE w:val="0"/>
      <w:autoSpaceDN w:val="0"/>
      <w:adjustRightInd w:val="0"/>
      <w:spacing w:line="240" w:lineRule="auto"/>
      <w:rPr>
        <w:rFonts w:asciiTheme="majorHAnsi" w:hAnsiTheme="majorHAnsi"/>
        <w:b/>
        <w:sz w:val="14"/>
        <w:szCs w:val="14"/>
      </w:rPr>
    </w:pPr>
    <w:r w:rsidRPr="00F10490">
      <w:rPr>
        <w:rFonts w:asciiTheme="majorHAnsi" w:hAnsiTheme="majorHAnsi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2A6F77" wp14:editId="2D02E83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27A812" id="Łącznik prostoliniowy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/AOxw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xecObA0&#10;ot/3jw/il9M/GOmKyRvttB+PbJXFGgM2lHPjdnGyMOxiZn5Q0eYvcWKHIvDxLLA8JCbocTm/vLqo&#10;V5yJJ1/1nBgipo/SWyqLNCcqm7lDA/tPmKgYhT6F5Gfnb7UxZX7GsbHlV8vFkpCBtkgZSHS1gXih&#10;6zkD09N6ihQLIhKnLmdnnLJq8sZEtgdaEhBCujTPXKngX5G5+hZwOAUW1xRmXEaSZd+mZrNQJ2ny&#10;7c53x6JYlS2aZUGf9i4vy0ub7i//js0fAA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TD/AO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="00F10490" w:rsidRPr="00F10490">
      <w:rPr>
        <w:rFonts w:asciiTheme="majorHAnsi" w:hAnsiTheme="majorHAnsi"/>
        <w:noProof/>
        <w:sz w:val="14"/>
        <w:szCs w:val="14"/>
      </w:rPr>
      <w:t>PGE Energetyka Kolejowa</w:t>
    </w:r>
    <w:r w:rsidR="002B5FA3" w:rsidRPr="00F10490">
      <w:rPr>
        <w:rFonts w:asciiTheme="majorHAnsi" w:hAnsiTheme="majorHAnsi"/>
        <w:sz w:val="14"/>
        <w:szCs w:val="14"/>
      </w:rPr>
      <w:t>, 00-</w:t>
    </w:r>
    <w:r w:rsidR="00F10490" w:rsidRPr="00F10490">
      <w:rPr>
        <w:rFonts w:asciiTheme="majorHAnsi" w:hAnsiTheme="majorHAnsi"/>
        <w:sz w:val="14"/>
        <w:szCs w:val="14"/>
      </w:rPr>
      <w:t>681</w:t>
    </w:r>
    <w:r w:rsidR="002B5FA3" w:rsidRPr="00F10490">
      <w:rPr>
        <w:rFonts w:asciiTheme="majorHAnsi" w:hAnsiTheme="majorHAnsi"/>
        <w:sz w:val="14"/>
        <w:szCs w:val="14"/>
      </w:rPr>
      <w:t xml:space="preserve"> </w:t>
    </w:r>
    <w:r w:rsidR="00F10490" w:rsidRPr="00F10490">
      <w:rPr>
        <w:rFonts w:asciiTheme="majorHAnsi" w:hAnsiTheme="majorHAnsi"/>
        <w:sz w:val="14"/>
        <w:szCs w:val="14"/>
      </w:rPr>
      <w:t>Warszawa</w:t>
    </w:r>
    <w:r w:rsidR="002B5FA3" w:rsidRPr="00F10490">
      <w:rPr>
        <w:rFonts w:asciiTheme="majorHAnsi" w:hAnsiTheme="majorHAnsi"/>
        <w:sz w:val="14"/>
        <w:szCs w:val="14"/>
      </w:rPr>
      <w:t xml:space="preserve">, </w:t>
    </w:r>
    <w:r w:rsidR="00F10490" w:rsidRPr="00F10490">
      <w:rPr>
        <w:rFonts w:asciiTheme="majorHAnsi" w:hAnsiTheme="majorHAnsi"/>
        <w:sz w:val="14"/>
        <w:szCs w:val="14"/>
      </w:rPr>
      <w:t>ul. Hoża 63/67</w:t>
    </w:r>
    <w:r w:rsidR="002B5FA3" w:rsidRPr="00F10490">
      <w:rPr>
        <w:rFonts w:asciiTheme="majorHAnsi" w:hAnsiTheme="majorHAnsi"/>
        <w:sz w:val="14"/>
        <w:szCs w:val="14"/>
      </w:rPr>
      <w:br/>
      <w:t xml:space="preserve">WPISANA DO KRAJOWEGO REJESTRU SĄDOWEGO PROWADZONEGO PRZEZ SĄD REJONOWY </w:t>
    </w:r>
    <w:r w:rsidR="00F10490" w:rsidRPr="00F10490">
      <w:rPr>
        <w:rFonts w:asciiTheme="majorHAnsi" w:eastAsia="MS Mincho" w:hAnsiTheme="majorHAnsi" w:cs="Tahoma"/>
        <w:color w:val="auto"/>
        <w:sz w:val="14"/>
        <w:szCs w:val="14"/>
      </w:rPr>
      <w:t>DLA M.ST. WARSZAWY W WARSZAWIE, XII WYDZIAŁ GOSPODARCZY</w:t>
    </w:r>
    <w:r w:rsidR="00F10490">
      <w:rPr>
        <w:rFonts w:asciiTheme="majorHAnsi" w:eastAsia="MS Mincho" w:hAnsiTheme="majorHAnsi" w:cs="Tahoma"/>
        <w:color w:val="auto"/>
        <w:sz w:val="14"/>
        <w:szCs w:val="14"/>
      </w:rPr>
      <w:t xml:space="preserve"> </w:t>
    </w:r>
    <w:r w:rsidR="00F10490" w:rsidRPr="00F10490">
      <w:rPr>
        <w:rFonts w:asciiTheme="majorHAnsi" w:eastAsia="MS Mincho" w:hAnsiTheme="majorHAnsi" w:cs="Tahoma"/>
        <w:color w:val="auto"/>
        <w:sz w:val="14"/>
        <w:szCs w:val="14"/>
      </w:rPr>
      <w:t>KRAJOWEGO REJESTRU SĄDOWEGO</w:t>
    </w:r>
    <w:r w:rsidR="002B5FA3" w:rsidRPr="00F10490">
      <w:rPr>
        <w:rFonts w:asciiTheme="majorHAnsi" w:hAnsiTheme="majorHAnsi"/>
        <w:sz w:val="14"/>
        <w:szCs w:val="14"/>
      </w:rPr>
      <w:t>,</w:t>
    </w:r>
    <w:r w:rsidR="002B5FA3" w:rsidRPr="00F10490">
      <w:rPr>
        <w:rFonts w:asciiTheme="majorHAnsi" w:hAnsiTheme="majorHAnsi"/>
        <w:b/>
        <w:sz w:val="14"/>
        <w:szCs w:val="14"/>
      </w:rPr>
      <w:br/>
    </w:r>
    <w:r w:rsidR="002B5FA3" w:rsidRPr="00F10490">
      <w:rPr>
        <w:rFonts w:asciiTheme="majorHAnsi" w:hAnsiTheme="majorHAnsi"/>
        <w:sz w:val="14"/>
        <w:szCs w:val="14"/>
      </w:rPr>
      <w:t xml:space="preserve">KRS: </w:t>
    </w:r>
    <w:r w:rsidR="00F10490" w:rsidRPr="00F10490">
      <w:rPr>
        <w:rFonts w:asciiTheme="majorHAnsi" w:eastAsia="MS Mincho" w:hAnsiTheme="majorHAnsi" w:cs="Tahoma-Bold"/>
        <w:color w:val="auto"/>
        <w:sz w:val="14"/>
        <w:szCs w:val="14"/>
      </w:rPr>
      <w:t>0000322634</w:t>
    </w:r>
    <w:r w:rsidR="002B5FA3" w:rsidRPr="00F10490">
      <w:rPr>
        <w:rFonts w:asciiTheme="majorHAnsi" w:hAnsiTheme="majorHAnsi"/>
        <w:sz w:val="14"/>
        <w:szCs w:val="14"/>
      </w:rPr>
      <w:t xml:space="preserve">, NIP: </w:t>
    </w:r>
    <w:r w:rsidR="00F10490">
      <w:rPr>
        <w:rFonts w:asciiTheme="majorHAnsi" w:hAnsiTheme="majorHAnsi"/>
        <w:sz w:val="14"/>
        <w:szCs w:val="14"/>
      </w:rPr>
      <w:t>526</w:t>
    </w:r>
    <w:r w:rsidR="002B5FA3" w:rsidRPr="00F10490">
      <w:rPr>
        <w:rFonts w:asciiTheme="majorHAnsi" w:hAnsiTheme="majorHAnsi"/>
        <w:sz w:val="14"/>
        <w:szCs w:val="14"/>
      </w:rPr>
      <w:t>-</w:t>
    </w:r>
    <w:r w:rsidR="00F10490">
      <w:rPr>
        <w:rFonts w:asciiTheme="majorHAnsi" w:hAnsiTheme="majorHAnsi"/>
        <w:sz w:val="14"/>
        <w:szCs w:val="14"/>
      </w:rPr>
      <w:t>25</w:t>
    </w:r>
    <w:r w:rsidR="002B5FA3" w:rsidRPr="00F10490">
      <w:rPr>
        <w:rFonts w:asciiTheme="majorHAnsi" w:hAnsiTheme="majorHAnsi"/>
        <w:sz w:val="14"/>
        <w:szCs w:val="14"/>
      </w:rPr>
      <w:t>-</w:t>
    </w:r>
    <w:r w:rsidR="00F10490">
      <w:rPr>
        <w:rFonts w:asciiTheme="majorHAnsi" w:hAnsiTheme="majorHAnsi"/>
        <w:sz w:val="14"/>
        <w:szCs w:val="14"/>
      </w:rPr>
      <w:t>42</w:t>
    </w:r>
    <w:r w:rsidR="002B5FA3" w:rsidRPr="00F10490">
      <w:rPr>
        <w:rFonts w:asciiTheme="majorHAnsi" w:hAnsiTheme="majorHAnsi"/>
        <w:sz w:val="14"/>
        <w:szCs w:val="14"/>
      </w:rPr>
      <w:t>-</w:t>
    </w:r>
    <w:r w:rsidR="00F10490">
      <w:rPr>
        <w:rFonts w:asciiTheme="majorHAnsi" w:hAnsiTheme="majorHAnsi"/>
        <w:sz w:val="14"/>
        <w:szCs w:val="14"/>
      </w:rPr>
      <w:t>704</w:t>
    </w:r>
    <w:r w:rsidR="002B5FA3" w:rsidRPr="00F10490">
      <w:rPr>
        <w:rFonts w:asciiTheme="majorHAnsi" w:hAnsiTheme="majorHAnsi"/>
        <w:sz w:val="14"/>
        <w:szCs w:val="14"/>
      </w:rPr>
      <w:t>, KAPITAŁ ZAKŁADOWY</w:t>
    </w:r>
    <w:r w:rsidR="002B5FA3" w:rsidRPr="006F1275">
      <w:rPr>
        <w:rFonts w:asciiTheme="majorHAnsi" w:hAnsiTheme="majorHAnsi"/>
        <w:sz w:val="14"/>
        <w:szCs w:val="14"/>
      </w:rPr>
      <w:t xml:space="preserve">: </w:t>
    </w:r>
    <w:r w:rsidR="006F1275" w:rsidRPr="006F1275">
      <w:rPr>
        <w:rFonts w:asciiTheme="majorHAnsi" w:eastAsia="MS Mincho" w:hAnsiTheme="majorHAnsi" w:cs="Tahoma"/>
        <w:color w:val="auto"/>
        <w:sz w:val="14"/>
        <w:szCs w:val="14"/>
      </w:rPr>
      <w:t>844 885 320,00</w:t>
    </w:r>
    <w:r w:rsidR="002B5FA3" w:rsidRPr="00F10490">
      <w:rPr>
        <w:rFonts w:asciiTheme="majorHAnsi" w:hAnsiTheme="majorHAnsi"/>
        <w:sz w:val="14"/>
        <w:szCs w:val="14"/>
      </w:rPr>
      <w:t xml:space="preserve"> ZŁ, KAPITAŁ WPŁACONY: </w:t>
    </w:r>
    <w:r w:rsidR="006F1275" w:rsidRPr="006F1275">
      <w:rPr>
        <w:rFonts w:asciiTheme="majorHAnsi" w:eastAsia="MS Mincho" w:hAnsiTheme="majorHAnsi" w:cs="Tahoma"/>
        <w:color w:val="auto"/>
        <w:sz w:val="14"/>
        <w:szCs w:val="14"/>
      </w:rPr>
      <w:t>844 885 320,00</w:t>
    </w:r>
    <w:r w:rsidR="006F1275" w:rsidRPr="00F10490">
      <w:rPr>
        <w:rFonts w:asciiTheme="majorHAnsi" w:hAnsiTheme="majorHAnsi"/>
        <w:sz w:val="14"/>
        <w:szCs w:val="14"/>
      </w:rPr>
      <w:t xml:space="preserve"> ZŁ</w:t>
    </w:r>
    <w:r w:rsidR="002B5FA3" w:rsidRPr="00F10490">
      <w:rPr>
        <w:rFonts w:asciiTheme="majorHAnsi" w:hAnsiTheme="majorHAnsi"/>
        <w:sz w:val="14"/>
        <w:szCs w:val="14"/>
      </w:rPr>
      <w:t>,</w:t>
    </w:r>
    <w:r w:rsidR="002B5FA3" w:rsidRPr="00F10490">
      <w:rPr>
        <w:rFonts w:asciiTheme="majorHAnsi" w:hAnsiTheme="majorHAnsi"/>
        <w:sz w:val="14"/>
        <w:szCs w:val="14"/>
      </w:rPr>
      <w:br/>
      <w:t xml:space="preserve">KONTO BANKOWE: NAZWA BANKU, NR 00 0000 0000 0000 0000 0000 0000, </w:t>
    </w:r>
    <w:r w:rsidR="002B5FA3" w:rsidRPr="00F10490">
      <w:rPr>
        <w:rFonts w:asciiTheme="majorHAnsi" w:hAnsiTheme="majorHAnsi"/>
        <w:b/>
        <w:sz w:val="14"/>
        <w:szCs w:val="14"/>
      </w:rPr>
      <w:t>www.gkpge.pl</w:t>
    </w:r>
  </w:p>
  <w:p w14:paraId="1A9D331F" w14:textId="77777777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0C035D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0C035D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47A59" w14:textId="77777777" w:rsidR="00E370B5" w:rsidRDefault="00816C7E" w:rsidP="00B81A5A">
    <w:pPr>
      <w:pStyle w:val="danestopki"/>
      <w:jc w:val="both"/>
      <w:rPr>
        <w:b/>
      </w:rPr>
    </w:pPr>
    <w:r w:rsidRPr="00DE08D6">
      <w:rPr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D84000" wp14:editId="221BFF1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655329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B81A5A">
      <w:rPr>
        <w:b/>
      </w:rPr>
      <w:t>PGE ENERGETYKA KOLEJOWA S.A., 00-681</w:t>
    </w:r>
    <w:r w:rsidR="0006272A" w:rsidRPr="00DE08D6">
      <w:rPr>
        <w:b/>
      </w:rPr>
      <w:t xml:space="preserve"> </w:t>
    </w:r>
    <w:r w:rsidR="00B81A5A">
      <w:rPr>
        <w:b/>
      </w:rPr>
      <w:t>WARSZAWA</w:t>
    </w:r>
    <w:r w:rsidR="0006272A" w:rsidRPr="00DE08D6">
      <w:rPr>
        <w:b/>
      </w:rPr>
      <w:t xml:space="preserve">, UL. </w:t>
    </w:r>
    <w:r w:rsidR="00B81A5A" w:rsidRPr="00B81A5A">
      <w:rPr>
        <w:b/>
      </w:rPr>
      <w:t>HOŻA 63/67</w:t>
    </w:r>
    <w:r w:rsidR="00B81A5A">
      <w:rPr>
        <w:b/>
      </w:rPr>
      <w:t xml:space="preserve">; </w:t>
    </w:r>
    <w:r w:rsidRPr="00DE08D6">
      <w:t xml:space="preserve">WPISANA DO KRAJOWEGO REJESTRU SĄDOWEGO PROWADZONEGO PRZEZ SĄD REJONOWY </w:t>
    </w:r>
    <w:r w:rsidR="00B81A5A" w:rsidRPr="00B81A5A">
      <w:t>DLA M.ST. WARSZAWY W WARSZAWIE, XII WYDZIAŁ GOSPODARCZY KRAJOWEGO REJESTRU SĄDOWEGO</w:t>
    </w:r>
    <w:r w:rsidRPr="00DE08D6">
      <w:t>,</w:t>
    </w:r>
    <w:r w:rsidR="00B81A5A">
      <w:rPr>
        <w:b/>
      </w:rPr>
      <w:t xml:space="preserve"> </w:t>
    </w:r>
    <w:r w:rsidRPr="00DE08D6">
      <w:t xml:space="preserve">KRS: </w:t>
    </w:r>
    <w:r w:rsidR="00B81A5A" w:rsidRPr="00B81A5A">
      <w:t>0000322634</w:t>
    </w:r>
    <w:r w:rsidRPr="00DE08D6">
      <w:t xml:space="preserve">, NIP: </w:t>
    </w:r>
    <w:r w:rsidR="00B81A5A" w:rsidRPr="00B81A5A">
      <w:t>5262542704</w:t>
    </w:r>
    <w:r w:rsidRPr="00DE08D6">
      <w:t xml:space="preserve">, KAPITAŁ ZAKŁADOWY: </w:t>
    </w:r>
    <w:r w:rsidR="00B81A5A" w:rsidRPr="00B81A5A">
      <w:t>844 885 320,00</w:t>
    </w:r>
    <w:r w:rsidRPr="00DE08D6">
      <w:t xml:space="preserve">ZŁ, KAPITAŁ </w:t>
    </w:r>
    <w:r w:rsidRPr="00B81A5A">
      <w:t xml:space="preserve">WPŁACONY: </w:t>
    </w:r>
    <w:r w:rsidR="00B81A5A" w:rsidRPr="00B81A5A">
      <w:t>844 885 320,00</w:t>
    </w:r>
    <w:r w:rsidR="00B81A5A">
      <w:t xml:space="preserve"> </w:t>
    </w:r>
    <w:r w:rsidRPr="00B81A5A">
      <w:t>ZŁ,</w:t>
    </w:r>
    <w:r w:rsidR="00B81A5A">
      <w:t xml:space="preserve"> </w:t>
    </w:r>
    <w:r w:rsidR="00CF5636" w:rsidRPr="00CF5636">
      <w:rPr>
        <w:b/>
      </w:rPr>
      <w:t>www.</w:t>
    </w:r>
    <w:r w:rsidR="002E4D3A">
      <w:rPr>
        <w:b/>
      </w:rPr>
      <w:t>pgeenergetykakolejowa</w:t>
    </w:r>
    <w:r w:rsidR="00CF5636" w:rsidRPr="00CF5636">
      <w:rPr>
        <w:b/>
      </w:rPr>
      <w:t>.pl</w:t>
    </w:r>
  </w:p>
  <w:p w14:paraId="01866C25" w14:textId="77777777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196ADB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196ADB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F54E2" w14:textId="77777777" w:rsidR="008242D6" w:rsidRDefault="008242D6" w:rsidP="001C34EF">
      <w:r>
        <w:separator/>
      </w:r>
    </w:p>
  </w:footnote>
  <w:footnote w:type="continuationSeparator" w:id="0">
    <w:p w14:paraId="0BBBDDB5" w14:textId="77777777" w:rsidR="008242D6" w:rsidRDefault="008242D6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6144" w14:textId="77777777" w:rsidR="00084EF4" w:rsidRDefault="00084E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A69E7" w14:textId="5205DB73" w:rsidR="00CA490B" w:rsidRPr="00594561" w:rsidRDefault="003E52AF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  <w:r w:rsidRPr="00DE08D6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420165A" wp14:editId="5E062E48">
          <wp:simplePos x="0" y="0"/>
          <wp:positionH relativeFrom="page">
            <wp:posOffset>335280</wp:posOffset>
          </wp:positionH>
          <wp:positionV relativeFrom="page">
            <wp:posOffset>556031</wp:posOffset>
          </wp:positionV>
          <wp:extent cx="943661" cy="392500"/>
          <wp:effectExtent l="0" t="0" r="8890" b="7620"/>
          <wp:wrapNone/>
          <wp:docPr id="5794108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43661" cy="392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4EF4"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45C09F26" wp14:editId="0890212A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19108332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5473F1" w14:textId="1C54FBA9" w:rsidR="00084EF4" w:rsidRDefault="00084EF4" w:rsidP="00084EF4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GK PGE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C09F26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55473F1" w14:textId="1C54FBA9" w:rsidR="00084EF4" w:rsidRDefault="00084EF4" w:rsidP="00084EF4">
                    <w:pPr>
                      <w:pStyle w:val="Nagwek"/>
                      <w:jc w:val="center"/>
                    </w:pPr>
                    <w:r>
                      <w:t xml:space="preserve"> Do użytku wewnętrznego w GK PGE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2ABFE" w14:textId="77777777" w:rsidR="001C749E" w:rsidRPr="00CF5636" w:rsidRDefault="008D636F" w:rsidP="008D636F">
    <w:pPr>
      <w:pStyle w:val="ImiNazwisko"/>
      <w:rPr>
        <w:color w:val="7F7F7F" w:themeColor="text1" w:themeTint="80"/>
      </w:rPr>
    </w:pPr>
    <w:r w:rsidRPr="00B81A5A">
      <w:rPr>
        <w:noProof/>
        <w:color w:val="7F7F7F" w:themeColor="text1" w:themeTint="80"/>
        <w:highlight w:val="yellow"/>
        <w:lang w:eastAsia="pl-PL"/>
      </w:rPr>
      <w:drawing>
        <wp:anchor distT="0" distB="0" distL="114300" distR="114300" simplePos="0" relativeHeight="251655168" behindDoc="1" locked="0" layoutInCell="1" allowOverlap="1" wp14:anchorId="63938AD4" wp14:editId="5ECE6115">
          <wp:simplePos x="0" y="0"/>
          <wp:positionH relativeFrom="margin">
            <wp:align>left</wp:align>
          </wp:positionH>
          <wp:positionV relativeFrom="page">
            <wp:posOffset>286385</wp:posOffset>
          </wp:positionV>
          <wp:extent cx="852985" cy="516366"/>
          <wp:effectExtent l="0" t="0" r="4445" b="0"/>
          <wp:wrapNone/>
          <wp:docPr id="14715950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FCDD35" w14:textId="77777777" w:rsidR="001C749E" w:rsidRPr="00CF5636" w:rsidRDefault="00B81A5A" w:rsidP="006B76DF">
    <w:pPr>
      <w:pStyle w:val="funkcja"/>
    </w:pPr>
    <w:r>
      <w:rPr>
        <w:color w:val="7F7F7F" w:themeColor="text1" w:themeTint="80"/>
      </w:rPr>
      <w:t>PGE Energetyka Kolejowa S.A.</w:t>
    </w:r>
  </w:p>
  <w:p w14:paraId="4DBEFAFE" w14:textId="640661D4" w:rsidR="00594561" w:rsidRPr="00CF5636" w:rsidRDefault="00B81A5A" w:rsidP="00A14DE3">
    <w:pPr>
      <w:pStyle w:val="danenagwka"/>
      <w:rPr>
        <w:color w:val="7F7F7F" w:themeColor="text1" w:themeTint="80"/>
        <w:sz w:val="16"/>
        <w:szCs w:val="16"/>
      </w:rPr>
    </w:pPr>
    <w:r w:rsidRPr="00196ADB">
      <w:rPr>
        <w:color w:val="7F7F7F" w:themeColor="text1" w:themeTint="80"/>
      </w:rPr>
      <w:t>tel.: (+48 22) 474 19 00</w:t>
    </w:r>
    <w:r w:rsidR="00084EF4">
      <w:rPr>
        <w:noProof/>
        <w:color w:val="7F7F7F" w:themeColor="text1" w:themeTint="80"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3E3F9D3" wp14:editId="2AEBEA79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40804838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7006D17" w14:textId="378EF75A" w:rsidR="00084EF4" w:rsidRDefault="00084EF4" w:rsidP="00084EF4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GK PGE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E3F9D3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27006D17" w14:textId="378EF75A" w:rsidR="00084EF4" w:rsidRDefault="00084EF4" w:rsidP="00084EF4">
                    <w:pPr>
                      <w:pStyle w:val="Nagwek"/>
                      <w:jc w:val="center"/>
                    </w:pPr>
                    <w:r>
                      <w:t xml:space="preserve"> Do użytku wewnętrznego w GK PGE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710B"/>
    <w:multiLevelType w:val="hybridMultilevel"/>
    <w:tmpl w:val="E3DCF85C"/>
    <w:lvl w:ilvl="0" w:tplc="7738405C">
      <w:start w:val="1"/>
      <w:numFmt w:val="bullet"/>
      <w:pStyle w:val="Punktowaniepoz1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E57B44"/>
    <w:multiLevelType w:val="hybridMultilevel"/>
    <w:tmpl w:val="B7582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B50523"/>
    <w:multiLevelType w:val="hybridMultilevel"/>
    <w:tmpl w:val="67440A36"/>
    <w:lvl w:ilvl="0" w:tplc="BB787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C7AF3"/>
    <w:multiLevelType w:val="hybridMultilevel"/>
    <w:tmpl w:val="149C0C1C"/>
    <w:lvl w:ilvl="0" w:tplc="E28A5524"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6" w15:restartNumberingAfterBreak="0">
    <w:nsid w:val="227C1DB4"/>
    <w:multiLevelType w:val="hybridMultilevel"/>
    <w:tmpl w:val="50F09AF8"/>
    <w:lvl w:ilvl="0" w:tplc="BB787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F4BE0"/>
    <w:multiLevelType w:val="hybridMultilevel"/>
    <w:tmpl w:val="EB607248"/>
    <w:lvl w:ilvl="0" w:tplc="E28A5524">
      <w:numFmt w:val="bullet"/>
      <w:lvlText w:val="-"/>
      <w:lvlJc w:val="left"/>
      <w:pPr>
        <w:ind w:left="855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8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57624FB"/>
    <w:multiLevelType w:val="hybridMultilevel"/>
    <w:tmpl w:val="63E600A2"/>
    <w:lvl w:ilvl="0" w:tplc="591CDD04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1" w15:restartNumberingAfterBreak="0">
    <w:nsid w:val="3D243CD5"/>
    <w:multiLevelType w:val="hybridMultilevel"/>
    <w:tmpl w:val="BA5294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AA3BDF"/>
    <w:multiLevelType w:val="hybridMultilevel"/>
    <w:tmpl w:val="49A25968"/>
    <w:lvl w:ilvl="0" w:tplc="E28A55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579E0"/>
    <w:multiLevelType w:val="hybridMultilevel"/>
    <w:tmpl w:val="C254A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3647"/>
    <w:multiLevelType w:val="hybridMultilevel"/>
    <w:tmpl w:val="0B4837CA"/>
    <w:lvl w:ilvl="0" w:tplc="EDD6BF4E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5" w15:restartNumberingAfterBreak="0">
    <w:nsid w:val="410A4C04"/>
    <w:multiLevelType w:val="hybridMultilevel"/>
    <w:tmpl w:val="04601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F0023"/>
    <w:multiLevelType w:val="hybridMultilevel"/>
    <w:tmpl w:val="DCDCA868"/>
    <w:lvl w:ilvl="0" w:tplc="E9D66700">
      <w:start w:val="1"/>
      <w:numFmt w:val="lowerLetter"/>
      <w:lvlText w:val="%1)"/>
      <w:lvlJc w:val="left"/>
      <w:pPr>
        <w:ind w:left="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7" w15:restartNumberingAfterBreak="0">
    <w:nsid w:val="4E583E2F"/>
    <w:multiLevelType w:val="hybridMultilevel"/>
    <w:tmpl w:val="4B962514"/>
    <w:lvl w:ilvl="0" w:tplc="F078F2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D665B9"/>
    <w:multiLevelType w:val="hybridMultilevel"/>
    <w:tmpl w:val="478E6FDE"/>
    <w:lvl w:ilvl="0" w:tplc="BB787A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15500E7"/>
    <w:multiLevelType w:val="hybridMultilevel"/>
    <w:tmpl w:val="14F69F18"/>
    <w:lvl w:ilvl="0" w:tplc="00D2C862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531921A3"/>
    <w:multiLevelType w:val="hybridMultilevel"/>
    <w:tmpl w:val="2416C868"/>
    <w:lvl w:ilvl="0" w:tplc="BB787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A70DB"/>
    <w:multiLevelType w:val="hybridMultilevel"/>
    <w:tmpl w:val="CDAE231E"/>
    <w:lvl w:ilvl="0" w:tplc="A0789E5E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E357B"/>
    <w:multiLevelType w:val="hybridMultilevel"/>
    <w:tmpl w:val="D5188836"/>
    <w:lvl w:ilvl="0" w:tplc="BB787A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EAE7C38"/>
    <w:multiLevelType w:val="hybridMultilevel"/>
    <w:tmpl w:val="4266A506"/>
    <w:lvl w:ilvl="0" w:tplc="E28A55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96886"/>
    <w:multiLevelType w:val="hybridMultilevel"/>
    <w:tmpl w:val="5B0E86AA"/>
    <w:lvl w:ilvl="0" w:tplc="BB787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05918"/>
    <w:multiLevelType w:val="multilevel"/>
    <w:tmpl w:val="3C1ECE34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6" w15:restartNumberingAfterBreak="0">
    <w:nsid w:val="77861003"/>
    <w:multiLevelType w:val="hybridMultilevel"/>
    <w:tmpl w:val="C8760E9A"/>
    <w:lvl w:ilvl="0" w:tplc="E28A5524">
      <w:numFmt w:val="bullet"/>
      <w:lvlText w:val="-"/>
      <w:lvlJc w:val="left"/>
      <w:pPr>
        <w:ind w:left="1152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1007951254">
    <w:abstractNumId w:val="3"/>
  </w:num>
  <w:num w:numId="2" w16cid:durableId="573899096">
    <w:abstractNumId w:val="15"/>
  </w:num>
  <w:num w:numId="3" w16cid:durableId="1133794032">
    <w:abstractNumId w:val="20"/>
  </w:num>
  <w:num w:numId="4" w16cid:durableId="197622441">
    <w:abstractNumId w:val="24"/>
  </w:num>
  <w:num w:numId="5" w16cid:durableId="1873151641">
    <w:abstractNumId w:val="25"/>
  </w:num>
  <w:num w:numId="6" w16cid:durableId="1257639161">
    <w:abstractNumId w:val="6"/>
  </w:num>
  <w:num w:numId="7" w16cid:durableId="1366173910">
    <w:abstractNumId w:val="4"/>
  </w:num>
  <w:num w:numId="8" w16cid:durableId="1322001446">
    <w:abstractNumId w:val="18"/>
  </w:num>
  <w:num w:numId="9" w16cid:durableId="2061128507">
    <w:abstractNumId w:val="22"/>
  </w:num>
  <w:num w:numId="10" w16cid:durableId="884636347">
    <w:abstractNumId w:val="19"/>
  </w:num>
  <w:num w:numId="11" w16cid:durableId="590432458">
    <w:abstractNumId w:val="9"/>
  </w:num>
  <w:num w:numId="12" w16cid:durableId="1082920379">
    <w:abstractNumId w:val="1"/>
  </w:num>
  <w:num w:numId="13" w16cid:durableId="550001674">
    <w:abstractNumId w:val="10"/>
  </w:num>
  <w:num w:numId="14" w16cid:durableId="1992977215">
    <w:abstractNumId w:val="8"/>
  </w:num>
  <w:num w:numId="15" w16cid:durableId="14683544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7547144">
    <w:abstractNumId w:val="0"/>
  </w:num>
  <w:num w:numId="17" w16cid:durableId="894513405">
    <w:abstractNumId w:val="5"/>
  </w:num>
  <w:num w:numId="18" w16cid:durableId="8089824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1601321">
    <w:abstractNumId w:val="11"/>
  </w:num>
  <w:num w:numId="20" w16cid:durableId="1413819744">
    <w:abstractNumId w:val="2"/>
  </w:num>
  <w:num w:numId="21" w16cid:durableId="1489979844">
    <w:abstractNumId w:val="7"/>
  </w:num>
  <w:num w:numId="22" w16cid:durableId="1064446089">
    <w:abstractNumId w:val="13"/>
  </w:num>
  <w:num w:numId="23" w16cid:durableId="376122173">
    <w:abstractNumId w:val="16"/>
  </w:num>
  <w:num w:numId="24" w16cid:durableId="225066300">
    <w:abstractNumId w:val="26"/>
  </w:num>
  <w:num w:numId="25" w16cid:durableId="426123769">
    <w:abstractNumId w:val="14"/>
  </w:num>
  <w:num w:numId="26" w16cid:durableId="1048184519">
    <w:abstractNumId w:val="21"/>
  </w:num>
  <w:num w:numId="27" w16cid:durableId="885675140">
    <w:abstractNumId w:val="23"/>
  </w:num>
  <w:num w:numId="28" w16cid:durableId="15933905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A5A"/>
    <w:rsid w:val="0002029E"/>
    <w:rsid w:val="00023CD5"/>
    <w:rsid w:val="00026FFE"/>
    <w:rsid w:val="000326D1"/>
    <w:rsid w:val="00035C8F"/>
    <w:rsid w:val="00047F71"/>
    <w:rsid w:val="00054DF4"/>
    <w:rsid w:val="00055E89"/>
    <w:rsid w:val="0006272A"/>
    <w:rsid w:val="0008105C"/>
    <w:rsid w:val="00084EF4"/>
    <w:rsid w:val="00085D85"/>
    <w:rsid w:val="000867BF"/>
    <w:rsid w:val="000871D9"/>
    <w:rsid w:val="00090C9A"/>
    <w:rsid w:val="000B0363"/>
    <w:rsid w:val="000B2B02"/>
    <w:rsid w:val="000B4015"/>
    <w:rsid w:val="000C035D"/>
    <w:rsid w:val="000C29BC"/>
    <w:rsid w:val="000D1638"/>
    <w:rsid w:val="000D7921"/>
    <w:rsid w:val="000E2C10"/>
    <w:rsid w:val="00107410"/>
    <w:rsid w:val="00113288"/>
    <w:rsid w:val="00114DEF"/>
    <w:rsid w:val="0011768A"/>
    <w:rsid w:val="00117E3F"/>
    <w:rsid w:val="001222FD"/>
    <w:rsid w:val="001433D1"/>
    <w:rsid w:val="0015252B"/>
    <w:rsid w:val="001635DA"/>
    <w:rsid w:val="00165190"/>
    <w:rsid w:val="001800B5"/>
    <w:rsid w:val="00186CAA"/>
    <w:rsid w:val="001969ED"/>
    <w:rsid w:val="00196ADB"/>
    <w:rsid w:val="001B145B"/>
    <w:rsid w:val="001C34EF"/>
    <w:rsid w:val="001C3514"/>
    <w:rsid w:val="001C749E"/>
    <w:rsid w:val="001D47CD"/>
    <w:rsid w:val="001D7CF2"/>
    <w:rsid w:val="001E1FF7"/>
    <w:rsid w:val="001E4AFC"/>
    <w:rsid w:val="001F4E0A"/>
    <w:rsid w:val="001F668C"/>
    <w:rsid w:val="00201969"/>
    <w:rsid w:val="002044EE"/>
    <w:rsid w:val="0021661E"/>
    <w:rsid w:val="00216BEF"/>
    <w:rsid w:val="00231E65"/>
    <w:rsid w:val="002406BB"/>
    <w:rsid w:val="002411AD"/>
    <w:rsid w:val="0024361B"/>
    <w:rsid w:val="00251DD8"/>
    <w:rsid w:val="0025375B"/>
    <w:rsid w:val="00254BA8"/>
    <w:rsid w:val="0026084F"/>
    <w:rsid w:val="0026143A"/>
    <w:rsid w:val="002A252D"/>
    <w:rsid w:val="002B5FA3"/>
    <w:rsid w:val="002C4F88"/>
    <w:rsid w:val="002C7FA7"/>
    <w:rsid w:val="002E4D3A"/>
    <w:rsid w:val="00310207"/>
    <w:rsid w:val="00326E12"/>
    <w:rsid w:val="003402E3"/>
    <w:rsid w:val="00355C6A"/>
    <w:rsid w:val="00377856"/>
    <w:rsid w:val="00390673"/>
    <w:rsid w:val="0039518D"/>
    <w:rsid w:val="00395CFD"/>
    <w:rsid w:val="003A4BFC"/>
    <w:rsid w:val="003B15CF"/>
    <w:rsid w:val="003D0F40"/>
    <w:rsid w:val="003D626C"/>
    <w:rsid w:val="003E52AF"/>
    <w:rsid w:val="003E5A48"/>
    <w:rsid w:val="003F1A82"/>
    <w:rsid w:val="003F55CA"/>
    <w:rsid w:val="00423DE5"/>
    <w:rsid w:val="00425C35"/>
    <w:rsid w:val="00427DC2"/>
    <w:rsid w:val="00431DFE"/>
    <w:rsid w:val="00433302"/>
    <w:rsid w:val="00443275"/>
    <w:rsid w:val="00444533"/>
    <w:rsid w:val="00453C00"/>
    <w:rsid w:val="00463DCE"/>
    <w:rsid w:val="00465137"/>
    <w:rsid w:val="00470044"/>
    <w:rsid w:val="004716FE"/>
    <w:rsid w:val="004810E2"/>
    <w:rsid w:val="004940C0"/>
    <w:rsid w:val="004C1A0E"/>
    <w:rsid w:val="004C1A30"/>
    <w:rsid w:val="004C4BB8"/>
    <w:rsid w:val="004C7837"/>
    <w:rsid w:val="004D4641"/>
    <w:rsid w:val="004D7B68"/>
    <w:rsid w:val="004E2DA0"/>
    <w:rsid w:val="004E5324"/>
    <w:rsid w:val="004E7D5F"/>
    <w:rsid w:val="004F19B5"/>
    <w:rsid w:val="004F358F"/>
    <w:rsid w:val="0050101B"/>
    <w:rsid w:val="00502648"/>
    <w:rsid w:val="00511280"/>
    <w:rsid w:val="00511CAB"/>
    <w:rsid w:val="00515967"/>
    <w:rsid w:val="00516122"/>
    <w:rsid w:val="005173FD"/>
    <w:rsid w:val="005422BA"/>
    <w:rsid w:val="00546318"/>
    <w:rsid w:val="00550EFA"/>
    <w:rsid w:val="00552737"/>
    <w:rsid w:val="005763C5"/>
    <w:rsid w:val="00582B81"/>
    <w:rsid w:val="00594561"/>
    <w:rsid w:val="005B0830"/>
    <w:rsid w:val="005B0AD0"/>
    <w:rsid w:val="005B261F"/>
    <w:rsid w:val="005B4830"/>
    <w:rsid w:val="005C6666"/>
    <w:rsid w:val="005E1B43"/>
    <w:rsid w:val="005E3CE9"/>
    <w:rsid w:val="005E6F65"/>
    <w:rsid w:val="005F4726"/>
    <w:rsid w:val="006162D5"/>
    <w:rsid w:val="00616950"/>
    <w:rsid w:val="006240AE"/>
    <w:rsid w:val="006328E8"/>
    <w:rsid w:val="00650F52"/>
    <w:rsid w:val="00665671"/>
    <w:rsid w:val="006666C4"/>
    <w:rsid w:val="00666CAC"/>
    <w:rsid w:val="00667987"/>
    <w:rsid w:val="0068172F"/>
    <w:rsid w:val="00690251"/>
    <w:rsid w:val="00694AD1"/>
    <w:rsid w:val="006B76DF"/>
    <w:rsid w:val="006D27BB"/>
    <w:rsid w:val="006D7014"/>
    <w:rsid w:val="006E7C48"/>
    <w:rsid w:val="006F0F8A"/>
    <w:rsid w:val="006F1275"/>
    <w:rsid w:val="007108E7"/>
    <w:rsid w:val="007265FB"/>
    <w:rsid w:val="00732FA9"/>
    <w:rsid w:val="0075070B"/>
    <w:rsid w:val="0075071F"/>
    <w:rsid w:val="0075141A"/>
    <w:rsid w:val="00751507"/>
    <w:rsid w:val="007570B9"/>
    <w:rsid w:val="0076629E"/>
    <w:rsid w:val="0076752E"/>
    <w:rsid w:val="007720D3"/>
    <w:rsid w:val="0077281E"/>
    <w:rsid w:val="007737D8"/>
    <w:rsid w:val="00774990"/>
    <w:rsid w:val="00780ACE"/>
    <w:rsid w:val="00784CA8"/>
    <w:rsid w:val="007A4F04"/>
    <w:rsid w:val="007B1419"/>
    <w:rsid w:val="007B3F28"/>
    <w:rsid w:val="007D07C8"/>
    <w:rsid w:val="007D5A89"/>
    <w:rsid w:val="007E07FE"/>
    <w:rsid w:val="007E1162"/>
    <w:rsid w:val="007E3373"/>
    <w:rsid w:val="007F312E"/>
    <w:rsid w:val="007F6017"/>
    <w:rsid w:val="00801D01"/>
    <w:rsid w:val="0080211A"/>
    <w:rsid w:val="00803F69"/>
    <w:rsid w:val="00813289"/>
    <w:rsid w:val="00816C7E"/>
    <w:rsid w:val="008242D6"/>
    <w:rsid w:val="008279D1"/>
    <w:rsid w:val="00834C1C"/>
    <w:rsid w:val="00846713"/>
    <w:rsid w:val="00861E30"/>
    <w:rsid w:val="00863DD8"/>
    <w:rsid w:val="00865629"/>
    <w:rsid w:val="008A557F"/>
    <w:rsid w:val="008B439D"/>
    <w:rsid w:val="008B6E54"/>
    <w:rsid w:val="008C0569"/>
    <w:rsid w:val="008C3F3B"/>
    <w:rsid w:val="008C4B2F"/>
    <w:rsid w:val="008C5C57"/>
    <w:rsid w:val="008D3512"/>
    <w:rsid w:val="008D4459"/>
    <w:rsid w:val="008D636F"/>
    <w:rsid w:val="008D6D67"/>
    <w:rsid w:val="008E2CF2"/>
    <w:rsid w:val="008F077D"/>
    <w:rsid w:val="008F3C6B"/>
    <w:rsid w:val="009038E1"/>
    <w:rsid w:val="00903BFA"/>
    <w:rsid w:val="0092163C"/>
    <w:rsid w:val="00927EE9"/>
    <w:rsid w:val="009315AF"/>
    <w:rsid w:val="00940340"/>
    <w:rsid w:val="009419ED"/>
    <w:rsid w:val="00943526"/>
    <w:rsid w:val="009438B8"/>
    <w:rsid w:val="00952F90"/>
    <w:rsid w:val="0095560D"/>
    <w:rsid w:val="00955DA2"/>
    <w:rsid w:val="00962F5E"/>
    <w:rsid w:val="00964937"/>
    <w:rsid w:val="00965232"/>
    <w:rsid w:val="00965459"/>
    <w:rsid w:val="00971780"/>
    <w:rsid w:val="00990106"/>
    <w:rsid w:val="009B68FE"/>
    <w:rsid w:val="009D4390"/>
    <w:rsid w:val="009D57F1"/>
    <w:rsid w:val="009E0001"/>
    <w:rsid w:val="00A01A14"/>
    <w:rsid w:val="00A14DE3"/>
    <w:rsid w:val="00A23CF0"/>
    <w:rsid w:val="00A2404E"/>
    <w:rsid w:val="00A3252E"/>
    <w:rsid w:val="00A34D50"/>
    <w:rsid w:val="00A367BB"/>
    <w:rsid w:val="00A47DAE"/>
    <w:rsid w:val="00A50975"/>
    <w:rsid w:val="00A51792"/>
    <w:rsid w:val="00A545F7"/>
    <w:rsid w:val="00A57F64"/>
    <w:rsid w:val="00A64968"/>
    <w:rsid w:val="00A773B9"/>
    <w:rsid w:val="00A82DFF"/>
    <w:rsid w:val="00A8417F"/>
    <w:rsid w:val="00A86889"/>
    <w:rsid w:val="00A91DA4"/>
    <w:rsid w:val="00A92017"/>
    <w:rsid w:val="00A97F50"/>
    <w:rsid w:val="00AE42E4"/>
    <w:rsid w:val="00AF2D04"/>
    <w:rsid w:val="00B00940"/>
    <w:rsid w:val="00B04879"/>
    <w:rsid w:val="00B05884"/>
    <w:rsid w:val="00B22910"/>
    <w:rsid w:val="00B27D5E"/>
    <w:rsid w:val="00B32902"/>
    <w:rsid w:val="00B32E9D"/>
    <w:rsid w:val="00B46723"/>
    <w:rsid w:val="00B7148D"/>
    <w:rsid w:val="00B72050"/>
    <w:rsid w:val="00B81A5A"/>
    <w:rsid w:val="00B87A82"/>
    <w:rsid w:val="00B90165"/>
    <w:rsid w:val="00B9666D"/>
    <w:rsid w:val="00BA0EFD"/>
    <w:rsid w:val="00BA39F2"/>
    <w:rsid w:val="00BA411D"/>
    <w:rsid w:val="00BB4883"/>
    <w:rsid w:val="00BB54A9"/>
    <w:rsid w:val="00BD320E"/>
    <w:rsid w:val="00BE2796"/>
    <w:rsid w:val="00BF1558"/>
    <w:rsid w:val="00C01925"/>
    <w:rsid w:val="00C13A35"/>
    <w:rsid w:val="00C26FF8"/>
    <w:rsid w:val="00C35426"/>
    <w:rsid w:val="00C35EE7"/>
    <w:rsid w:val="00C42693"/>
    <w:rsid w:val="00C52D07"/>
    <w:rsid w:val="00C54B2C"/>
    <w:rsid w:val="00C777DF"/>
    <w:rsid w:val="00C83E22"/>
    <w:rsid w:val="00C932F1"/>
    <w:rsid w:val="00C94ECD"/>
    <w:rsid w:val="00CA27DF"/>
    <w:rsid w:val="00CA490B"/>
    <w:rsid w:val="00CB06D0"/>
    <w:rsid w:val="00CB3C5D"/>
    <w:rsid w:val="00CB6E35"/>
    <w:rsid w:val="00CD6CFF"/>
    <w:rsid w:val="00CE1136"/>
    <w:rsid w:val="00CE6355"/>
    <w:rsid w:val="00CE7CBA"/>
    <w:rsid w:val="00CF5636"/>
    <w:rsid w:val="00D036CB"/>
    <w:rsid w:val="00D10066"/>
    <w:rsid w:val="00D122E6"/>
    <w:rsid w:val="00D3245E"/>
    <w:rsid w:val="00D4692C"/>
    <w:rsid w:val="00D637FA"/>
    <w:rsid w:val="00D65113"/>
    <w:rsid w:val="00D66360"/>
    <w:rsid w:val="00D66940"/>
    <w:rsid w:val="00D705DB"/>
    <w:rsid w:val="00D7079A"/>
    <w:rsid w:val="00D746B0"/>
    <w:rsid w:val="00D91D7B"/>
    <w:rsid w:val="00D95676"/>
    <w:rsid w:val="00DB04D3"/>
    <w:rsid w:val="00DB0B84"/>
    <w:rsid w:val="00DB566A"/>
    <w:rsid w:val="00DB5AA1"/>
    <w:rsid w:val="00DC79B5"/>
    <w:rsid w:val="00DE08D6"/>
    <w:rsid w:val="00E003EE"/>
    <w:rsid w:val="00E05EEF"/>
    <w:rsid w:val="00E11C06"/>
    <w:rsid w:val="00E16E3F"/>
    <w:rsid w:val="00E370B5"/>
    <w:rsid w:val="00E46560"/>
    <w:rsid w:val="00E54AED"/>
    <w:rsid w:val="00E62556"/>
    <w:rsid w:val="00E7122E"/>
    <w:rsid w:val="00E72340"/>
    <w:rsid w:val="00E76AA3"/>
    <w:rsid w:val="00E80185"/>
    <w:rsid w:val="00E82CB6"/>
    <w:rsid w:val="00E82F04"/>
    <w:rsid w:val="00E86BD6"/>
    <w:rsid w:val="00E930EC"/>
    <w:rsid w:val="00E94080"/>
    <w:rsid w:val="00E940C0"/>
    <w:rsid w:val="00EA0488"/>
    <w:rsid w:val="00EA417A"/>
    <w:rsid w:val="00EC1921"/>
    <w:rsid w:val="00ED0763"/>
    <w:rsid w:val="00ED3256"/>
    <w:rsid w:val="00EE1648"/>
    <w:rsid w:val="00EE3C29"/>
    <w:rsid w:val="00EF1024"/>
    <w:rsid w:val="00F00E81"/>
    <w:rsid w:val="00F01226"/>
    <w:rsid w:val="00F06FCF"/>
    <w:rsid w:val="00F10490"/>
    <w:rsid w:val="00F12AEB"/>
    <w:rsid w:val="00F13611"/>
    <w:rsid w:val="00F170B3"/>
    <w:rsid w:val="00F1779F"/>
    <w:rsid w:val="00F21DDC"/>
    <w:rsid w:val="00F21F25"/>
    <w:rsid w:val="00F26883"/>
    <w:rsid w:val="00F52BA0"/>
    <w:rsid w:val="00F56822"/>
    <w:rsid w:val="00F667DC"/>
    <w:rsid w:val="00F754F5"/>
    <w:rsid w:val="00F7679C"/>
    <w:rsid w:val="00F777BA"/>
    <w:rsid w:val="00F8202C"/>
    <w:rsid w:val="00FA3BF8"/>
    <w:rsid w:val="00FA6978"/>
    <w:rsid w:val="00FB1BBC"/>
    <w:rsid w:val="00FC1F2C"/>
    <w:rsid w:val="00FC250D"/>
    <w:rsid w:val="00FC65D1"/>
    <w:rsid w:val="00FD71FC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2FE6B8"/>
  <w15:docId w15:val="{5E96F620-530B-46BD-AAB6-AF2C46256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B81A5A"/>
    <w:pPr>
      <w:spacing w:after="40"/>
      <w:ind w:left="4956"/>
      <w:jc w:val="right"/>
    </w:p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paragraph" w:styleId="Akapitzlist">
    <w:name w:val="List Paragraph"/>
    <w:aliases w:val="BulletC,Numerowanie,Wyliczanie,Obiekt,List Paragraph,normalny tekst,List Paragraph1,Akapit z listą31,test ciągły,Bullets,Akapit z listą3,Wypunktowanie,normalny,Akapit z listą11,Podsis rysunku,HŁ_Bullet1,lp1,Preambuła,ISCG Numerowanie"/>
    <w:basedOn w:val="Normalny"/>
    <w:link w:val="AkapitzlistZnak"/>
    <w:uiPriority w:val="34"/>
    <w:qFormat/>
    <w:rsid w:val="00B81A5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443275"/>
    <w:pPr>
      <w:spacing w:line="240" w:lineRule="auto"/>
      <w:ind w:left="72"/>
      <w:jc w:val="both"/>
    </w:pPr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443275"/>
    <w:rPr>
      <w:rFonts w:ascii="Times New Roman" w:eastAsia="Times New Roman" w:hAnsi="Times New Roman"/>
      <w:color w:val="000000"/>
      <w:sz w:val="24"/>
      <w:lang w:val="cs-CZ"/>
    </w:r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31 Znak,test ciągły Znak,Bullets Znak,Akapit z listą3 Znak,Wypunktowanie Znak,normalny Znak,lp1 Znak"/>
    <w:link w:val="Akapitzlist"/>
    <w:uiPriority w:val="34"/>
    <w:rsid w:val="00443275"/>
    <w:rPr>
      <w:rFonts w:asciiTheme="minorHAnsi" w:eastAsia="Times New Roman" w:hAnsiTheme="minorHAnsi"/>
      <w:color w:val="191919"/>
    </w:rPr>
  </w:style>
  <w:style w:type="character" w:customStyle="1" w:styleId="lrzxr">
    <w:name w:val="lrzxr"/>
    <w:basedOn w:val="Domylnaczcionkaakapitu"/>
    <w:rsid w:val="00443275"/>
  </w:style>
  <w:style w:type="character" w:styleId="Hipercze">
    <w:name w:val="Hyperlink"/>
    <w:basedOn w:val="Domylnaczcionkaakapitu"/>
    <w:uiPriority w:val="99"/>
    <w:unhideWhenUsed/>
    <w:rsid w:val="00085D85"/>
    <w:rPr>
      <w:color w:val="36A9E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5D85"/>
    <w:rPr>
      <w:color w:val="605E5C"/>
      <w:shd w:val="clear" w:color="auto" w:fill="E1DFDD"/>
    </w:rPr>
  </w:style>
  <w:style w:type="paragraph" w:customStyle="1" w:styleId="podpunkty">
    <w:name w:val="podpunkty"/>
    <w:basedOn w:val="Akapitzlist"/>
    <w:link w:val="podpunktyZnak"/>
    <w:qFormat/>
    <w:rsid w:val="00A97F50"/>
    <w:pPr>
      <w:numPr>
        <w:ilvl w:val="1"/>
        <w:numId w:val="14"/>
      </w:numPr>
      <w:spacing w:after="60" w:line="276" w:lineRule="auto"/>
      <w:contextualSpacing w:val="0"/>
      <w:jc w:val="both"/>
    </w:pPr>
    <w:rPr>
      <w:rFonts w:asciiTheme="majorHAnsi" w:eastAsiaTheme="minorEastAsia" w:hAnsiTheme="majorHAnsi" w:cs="Calibri"/>
      <w:color w:val="auto"/>
      <w:sz w:val="22"/>
      <w:szCs w:val="22"/>
    </w:rPr>
  </w:style>
  <w:style w:type="character" w:customStyle="1" w:styleId="podpunktyZnak">
    <w:name w:val="podpunkty Znak"/>
    <w:basedOn w:val="Domylnaczcionkaakapitu"/>
    <w:link w:val="podpunkty"/>
    <w:locked/>
    <w:rsid w:val="00A97F50"/>
    <w:rPr>
      <w:rFonts w:asciiTheme="majorHAnsi" w:eastAsiaTheme="minorEastAsia" w:hAnsiTheme="majorHAnsi" w:cs="Calibri"/>
      <w:sz w:val="22"/>
      <w:szCs w:val="22"/>
    </w:rPr>
  </w:style>
  <w:style w:type="paragraph" w:customStyle="1" w:styleId="Stylpodstawowy">
    <w:name w:val="Styl podstawowy"/>
    <w:basedOn w:val="Normalny"/>
    <w:link w:val="StylpodstawowyZnak"/>
    <w:qFormat/>
    <w:rsid w:val="00990106"/>
    <w:pPr>
      <w:spacing w:after="160" w:line="259" w:lineRule="auto"/>
      <w:ind w:firstLine="425"/>
      <w:jc w:val="both"/>
    </w:pPr>
    <w:rPr>
      <w:rFonts w:ascii="Cambria" w:eastAsiaTheme="minorHAnsi" w:hAnsi="Cambria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StylpodstawowyZnak">
    <w:name w:val="Styl podstawowy Znak"/>
    <w:basedOn w:val="Domylnaczcionkaakapitu"/>
    <w:link w:val="Stylpodstawowy"/>
    <w:rsid w:val="00990106"/>
    <w:rPr>
      <w:rFonts w:eastAsia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Punktowaniepoz1">
    <w:name w:val="Punktowanie_poz1"/>
    <w:basedOn w:val="Stylpodstawowy"/>
    <w:link w:val="Punktowaniepoz1Znak"/>
    <w:qFormat/>
    <w:rsid w:val="00990106"/>
    <w:pPr>
      <w:numPr>
        <w:numId w:val="16"/>
      </w:numPr>
      <w:spacing w:after="80"/>
      <w:ind w:left="1139" w:hanging="357"/>
    </w:pPr>
  </w:style>
  <w:style w:type="character" w:customStyle="1" w:styleId="Punktowaniepoz1Znak">
    <w:name w:val="Punktowanie_poz1 Znak"/>
    <w:basedOn w:val="StylpodstawowyZnak"/>
    <w:link w:val="Punktowaniepoz1"/>
    <w:rsid w:val="00990106"/>
    <w:rPr>
      <w:rFonts w:eastAsia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oanna.welpa@gkpge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454\Desktop\Pismo_wpis%20do%20KRS_PGE%20EK_28.04.2023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 Klimatyzacja Stacje Paliw.docx</dmsv2BaseFileName>
    <dmsv2BaseDisplayName xmlns="http://schemas.microsoft.com/sharepoint/v3">Załącznik nr 1 do SWZ - OPZ Klimatyzacja Stacje Paliw</dmsv2BaseDisplayName>
    <dmsv2SWPP2ObjectNumber xmlns="http://schemas.microsoft.com/sharepoint/v3">POST/HZ/EK/HZL/00159/2026                         </dmsv2SWPP2ObjectNumber>
    <dmsv2SWPP2SumMD5 xmlns="http://schemas.microsoft.com/sharepoint/v3">49549610741561ccd3fdd9ba272fa818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717797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25232841</dmsv2BaseClientSystemDocumentID>
    <dmsv2BaseModifiedByID xmlns="http://schemas.microsoft.com/sharepoint/v3">1A600028</dmsv2BaseModifiedByID>
    <dmsv2BaseCreatedByID xmlns="http://schemas.microsoft.com/sharepoint/v3">1A600028</dmsv2BaseCreatedByID>
    <dmsv2SWPP2ObjectDepartment xmlns="http://schemas.microsoft.com/sharepoint/v3">00000001001700040004</dmsv2SWPP2ObjectDepartment>
    <dmsv2SWPP2ObjectName xmlns="http://schemas.microsoft.com/sharepoint/v3">Postępowanie</dmsv2SWPP2ObjectName>
    <_dlc_DocId xmlns="a19cb1c7-c5c7-46d4-85ae-d83685407bba">FJ3FSM7XJ42E-1636839155-6292</_dlc_DocId>
    <_dlc_DocIdUrl xmlns="a19cb1c7-c5c7-46d4-85ae-d83685407bba">
      <Url>https://swpp2.dms.gkpge.pl/sites/43/_layouts/15/DocIdRedir.aspx?ID=FJ3FSM7XJ42E-1636839155-6292</Url>
      <Description>FJ3FSM7XJ42E-1636839155-6292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1707BD2BF5ADC4B9659D9613CA471F9" ma:contentTypeVersion="0" ma:contentTypeDescription="SWPP2 Dokument bazowy" ma:contentTypeScope="" ma:versionID="48174975e28a5280dabca91deaa3d40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CEDFE2-A19A-45F9-AEE0-A1A9FB2526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4CD726-4366-47EB-94B4-A5422877BD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A6130F-E90A-44A9-BF06-346C1D1CDEDD}"/>
</file>

<file path=docProps/app.xml><?xml version="1.0" encoding="utf-8"?>
<Properties xmlns="http://schemas.openxmlformats.org/officeDocument/2006/extended-properties" xmlns:vt="http://schemas.openxmlformats.org/officeDocument/2006/docPropsVTypes">
  <Template>Pismo_wpis do KRS_PGE EK_28.04.2023</Template>
  <TotalTime>3</TotalTime>
  <Pages>4</Pages>
  <Words>854</Words>
  <Characters>5128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PGE_Energetyka_Kolejowa_wzór_pisma_firmowego.docx</vt:lpstr>
    </vt:vector>
  </TitlesOfParts>
  <Company>GK PGE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PGE_Energetyka_Kolejowa_wzór_pisma_firmowego.docx</dc:title>
  <dc:creator>Fiszer Barbara [PGE S.A.]</dc:creator>
  <cp:lastModifiedBy>Magdalena Goliszewska</cp:lastModifiedBy>
  <cp:revision>2</cp:revision>
  <cp:lastPrinted>2022-03-28T14:56:00Z</cp:lastPrinted>
  <dcterms:created xsi:type="dcterms:W3CDTF">2026-04-09T07:19:00Z</dcterms:created>
  <dcterms:modified xsi:type="dcterms:W3CDTF">2026-04-09T07:19:00Z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0x0101891000D1707BD2BF5ADC4B9659D9613CA471F9</vt:lpwstr>
  </property>
  <property fmtid="{D5CDD505-2E9C-101B-9397-08002B2CF9AE}" pid="3" name="PKPECATEGORY">
    <vt:lpwstr>ROZSZERZONY</vt:lpwstr>
  </property>
  <property fmtid="{D5CDD505-2E9C-101B-9397-08002B2CF9AE}" pid="4" name="PKPEClassifiedBy">
    <vt:lpwstr>PKPENERGETYKA\a.komar;Andrzej Komar</vt:lpwstr>
  </property>
  <property fmtid="{D5CDD505-2E9C-101B-9397-08002B2CF9AE}" pid="5" name="PKPEClassificationDate">
    <vt:lpwstr>2023-05-08T08:02:24.4859171+02:00</vt:lpwstr>
  </property>
  <property fmtid="{D5CDD505-2E9C-101B-9397-08002B2CF9AE}" pid="6" name="PKPEClassifiedBySID">
    <vt:lpwstr>PKPENERGETYKA\S-1-5-21-3871890766-2155079996-2380071410-4739</vt:lpwstr>
  </property>
  <property fmtid="{D5CDD505-2E9C-101B-9397-08002B2CF9AE}" pid="7" name="PKPEGRNItemId">
    <vt:lpwstr>GRN-78524b0a-f45c-4e4d-bcda-0613f338bf7f</vt:lpwstr>
  </property>
  <property fmtid="{D5CDD505-2E9C-101B-9397-08002B2CF9AE}" pid="8" name="PKPEHash">
    <vt:lpwstr>WK9dbcMOSaVmy4IuOZHnFOchpA0jr0oBZ1E6xFSKkQs=</vt:lpwstr>
  </property>
  <property fmtid="{D5CDD505-2E9C-101B-9397-08002B2CF9AE}" pid="9" name="PKPERefresh">
    <vt:lpwstr>False</vt:lpwstr>
  </property>
  <property fmtid="{D5CDD505-2E9C-101B-9397-08002B2CF9AE}" pid="10" name="_dlc_DocIdItemGuid">
    <vt:lpwstr>8f5a3034-58d7-4adc-8a4d-0e75a2fe0dd7</vt:lpwstr>
  </property>
  <property fmtid="{D5CDD505-2E9C-101B-9397-08002B2CF9AE}" pid="11" name="PGEEKCATEGORY">
    <vt:lpwstr>DUWWGK</vt:lpwstr>
  </property>
  <property fmtid="{D5CDD505-2E9C-101B-9397-08002B2CF9AE}" pid="12" name="PGEEKClassifiedBy">
    <vt:lpwstr>PKPENERGETYKA\j.welpa;Joanna Wełpa</vt:lpwstr>
  </property>
  <property fmtid="{D5CDD505-2E9C-101B-9397-08002B2CF9AE}" pid="13" name="PGEEKClassificationDate">
    <vt:lpwstr>2024-01-30T08:17:36.2231035+01:00</vt:lpwstr>
  </property>
  <property fmtid="{D5CDD505-2E9C-101B-9397-08002B2CF9AE}" pid="14" name="PGEEKClassifiedBySID">
    <vt:lpwstr>PKPENERGETYKA\S-1-5-21-3871890766-2155079996-2380071410-35242</vt:lpwstr>
  </property>
  <property fmtid="{D5CDD505-2E9C-101B-9397-08002B2CF9AE}" pid="15" name="PGEEKGRNItemId">
    <vt:lpwstr>GRN-d652c76a-32c7-4f96-b491-95ac3838d1a1</vt:lpwstr>
  </property>
  <property fmtid="{D5CDD505-2E9C-101B-9397-08002B2CF9AE}" pid="16" name="PGEEKHash">
    <vt:lpwstr>K4d+qKel4Xe1tzwTfuJW/OMX05etCrr7lSusfpVrYhM=</vt:lpwstr>
  </property>
  <property fmtid="{D5CDD505-2E9C-101B-9397-08002B2CF9AE}" pid="17" name="PGEEKVisualMarkingsSettings">
    <vt:lpwstr>HeaderAlignment=1;FooterAlignment=1</vt:lpwstr>
  </property>
  <property fmtid="{D5CDD505-2E9C-101B-9397-08002B2CF9AE}" pid="18" name="DLPManualFileClassification">
    <vt:lpwstr>{584034ae-b9a3-40ed-b93c-038abe7c1826}</vt:lpwstr>
  </property>
  <property fmtid="{D5CDD505-2E9C-101B-9397-08002B2CF9AE}" pid="19" name="PGEEKRefresh">
    <vt:lpwstr>False</vt:lpwstr>
  </property>
</Properties>
</file>